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1D1" w:rsidRDefault="00FE4500">
      <w:pPr>
        <w:spacing w:line="500" w:lineRule="exact"/>
        <w:jc w:val="center"/>
        <w:rPr>
          <w:rFonts w:ascii="Times New Roman" w:eastAsia="標楷體" w:hAnsi="Times New Roman"/>
          <w:b/>
          <w:sz w:val="32"/>
          <w:szCs w:val="32"/>
        </w:rPr>
      </w:pPr>
      <w:r>
        <w:rPr>
          <w:rFonts w:ascii="Times New Roman" w:eastAsia="標楷體" w:hAnsi="Times New Roman"/>
          <w:b/>
          <w:sz w:val="32"/>
          <w:szCs w:val="32"/>
        </w:rPr>
        <w:t>114</w:t>
      </w:r>
      <w:r>
        <w:rPr>
          <w:rFonts w:ascii="Times New Roman" w:eastAsia="標楷體" w:hAnsi="Times New Roman"/>
          <w:b/>
          <w:sz w:val="32"/>
          <w:szCs w:val="32"/>
        </w:rPr>
        <w:t>學年度教育部國民及學前教育署推動高級中等學校辦理資優教育適性課程專業社群實施計畫</w:t>
      </w:r>
    </w:p>
    <w:p w:rsidR="00FD31D1" w:rsidRDefault="00FE4500">
      <w:pPr>
        <w:widowControl/>
        <w:wordWrap w:val="0"/>
        <w:spacing w:line="460" w:lineRule="exact"/>
        <w:jc w:val="right"/>
        <w:rPr>
          <w:rFonts w:ascii="Times New Roman" w:eastAsia="標楷體" w:hAnsi="Times New Roman"/>
          <w:sz w:val="20"/>
          <w:szCs w:val="24"/>
        </w:rPr>
      </w:pPr>
      <w:r>
        <w:rPr>
          <w:rFonts w:ascii="Times New Roman" w:eastAsia="標楷體" w:hAnsi="Times New Roman"/>
          <w:sz w:val="20"/>
          <w:szCs w:val="24"/>
        </w:rPr>
        <w:t>教育部國民及學前教育署</w:t>
      </w:r>
      <w:r>
        <w:rPr>
          <w:rFonts w:ascii="Times New Roman" w:eastAsia="標楷體" w:hAnsi="Times New Roman"/>
          <w:sz w:val="20"/>
          <w:szCs w:val="24"/>
        </w:rPr>
        <w:t>114</w:t>
      </w:r>
      <w:r>
        <w:rPr>
          <w:rFonts w:ascii="Times New Roman" w:eastAsia="標楷體" w:hAnsi="Times New Roman"/>
          <w:sz w:val="20"/>
          <w:szCs w:val="24"/>
        </w:rPr>
        <w:t>年</w:t>
      </w:r>
      <w:r>
        <w:rPr>
          <w:rFonts w:ascii="Times New Roman" w:eastAsia="標楷體" w:hAnsi="Times New Roman"/>
          <w:sz w:val="20"/>
          <w:szCs w:val="24"/>
        </w:rPr>
        <w:t>5</w:t>
      </w:r>
      <w:r>
        <w:rPr>
          <w:rFonts w:ascii="Times New Roman" w:eastAsia="標楷體" w:hAnsi="Times New Roman"/>
          <w:sz w:val="20"/>
          <w:szCs w:val="24"/>
        </w:rPr>
        <w:t>月</w:t>
      </w:r>
      <w:r>
        <w:rPr>
          <w:rFonts w:ascii="Times New Roman" w:eastAsia="標楷體" w:hAnsi="Times New Roman"/>
          <w:sz w:val="20"/>
          <w:szCs w:val="24"/>
        </w:rPr>
        <w:t>10</w:t>
      </w:r>
      <w:r>
        <w:rPr>
          <w:rFonts w:ascii="Times New Roman" w:eastAsia="標楷體" w:hAnsi="Times New Roman"/>
          <w:sz w:val="20"/>
          <w:szCs w:val="24"/>
        </w:rPr>
        <w:t>日</w:t>
      </w:r>
      <w:proofErr w:type="gramStart"/>
      <w:r>
        <w:rPr>
          <w:rFonts w:ascii="Times New Roman" w:eastAsia="標楷體" w:hAnsi="Times New Roman"/>
          <w:sz w:val="20"/>
          <w:szCs w:val="24"/>
        </w:rPr>
        <w:t>臺教國署</w:t>
      </w:r>
      <w:proofErr w:type="gramEnd"/>
      <w:r>
        <w:rPr>
          <w:rFonts w:ascii="Times New Roman" w:eastAsia="標楷體" w:hAnsi="Times New Roman"/>
          <w:sz w:val="20"/>
          <w:szCs w:val="24"/>
        </w:rPr>
        <w:t>原字第</w:t>
      </w:r>
      <w:r>
        <w:rPr>
          <w:rFonts w:ascii="Times New Roman" w:eastAsia="標楷體" w:hAnsi="Times New Roman"/>
          <w:sz w:val="20"/>
          <w:szCs w:val="24"/>
        </w:rPr>
        <w:t>1145701473</w:t>
      </w:r>
      <w:r>
        <w:rPr>
          <w:rFonts w:ascii="Times New Roman" w:eastAsia="標楷體" w:hAnsi="Times New Roman"/>
          <w:sz w:val="20"/>
          <w:szCs w:val="24"/>
        </w:rPr>
        <w:t>號函頒</w:t>
      </w:r>
    </w:p>
    <w:p w:rsidR="00FD31D1" w:rsidRDefault="00FE4500">
      <w:pPr>
        <w:spacing w:before="180" w:after="180" w:line="480" w:lineRule="exact"/>
        <w:jc w:val="both"/>
        <w:rPr>
          <w:rFonts w:ascii="Times New Roman" w:eastAsia="標楷體" w:hAnsi="Times New Roman"/>
          <w:b/>
          <w:sz w:val="28"/>
          <w:szCs w:val="28"/>
        </w:rPr>
      </w:pPr>
      <w:r>
        <w:rPr>
          <w:rFonts w:ascii="Times New Roman" w:eastAsia="標楷體" w:hAnsi="Times New Roman"/>
          <w:b/>
          <w:sz w:val="28"/>
          <w:szCs w:val="28"/>
        </w:rPr>
        <w:t>壹、依據</w:t>
      </w:r>
    </w:p>
    <w:p w:rsidR="00FD31D1" w:rsidRDefault="00FE4500">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教育部國民及學前教育署補助高級中等以下學校辦理資優教育作業要點。</w:t>
      </w:r>
    </w:p>
    <w:p w:rsidR="00FD31D1" w:rsidRDefault="00FE4500">
      <w:pPr>
        <w:spacing w:before="180" w:after="180" w:line="480" w:lineRule="exact"/>
        <w:jc w:val="both"/>
        <w:rPr>
          <w:rFonts w:ascii="Times New Roman" w:eastAsia="標楷體" w:hAnsi="Times New Roman"/>
          <w:b/>
          <w:sz w:val="28"/>
          <w:szCs w:val="28"/>
        </w:rPr>
      </w:pPr>
      <w:r>
        <w:rPr>
          <w:rFonts w:ascii="Times New Roman" w:eastAsia="標楷體" w:hAnsi="Times New Roman"/>
          <w:b/>
          <w:sz w:val="28"/>
          <w:szCs w:val="28"/>
        </w:rPr>
        <w:t>貳、目的</w:t>
      </w:r>
    </w:p>
    <w:p w:rsidR="00FD31D1" w:rsidRDefault="00FE4500">
      <w:pPr>
        <w:spacing w:line="480" w:lineRule="exact"/>
        <w:ind w:left="753" w:hanging="515"/>
        <w:jc w:val="both"/>
        <w:rPr>
          <w:rFonts w:ascii="Times New Roman" w:eastAsia="標楷體" w:hAnsi="Times New Roman"/>
          <w:sz w:val="28"/>
          <w:szCs w:val="28"/>
        </w:rPr>
      </w:pPr>
      <w:r>
        <w:rPr>
          <w:rFonts w:ascii="Times New Roman" w:eastAsia="標楷體" w:hAnsi="Times New Roman"/>
          <w:sz w:val="28"/>
          <w:szCs w:val="28"/>
        </w:rPr>
        <w:t>一、透過教師彼此共同探究，提高教師的自我與集體效能，以精進教師在資優教育課程之專業素養。</w:t>
      </w:r>
    </w:p>
    <w:p w:rsidR="00FD31D1" w:rsidRDefault="00FE4500">
      <w:pPr>
        <w:spacing w:line="480" w:lineRule="exact"/>
        <w:ind w:left="753" w:hanging="515"/>
        <w:jc w:val="both"/>
        <w:rPr>
          <w:rFonts w:ascii="Times New Roman" w:eastAsia="標楷體" w:hAnsi="Times New Roman"/>
          <w:sz w:val="28"/>
          <w:szCs w:val="28"/>
        </w:rPr>
      </w:pPr>
      <w:r>
        <w:rPr>
          <w:rFonts w:ascii="Times New Roman" w:eastAsia="標楷體" w:hAnsi="Times New Roman"/>
          <w:sz w:val="28"/>
          <w:szCs w:val="28"/>
        </w:rPr>
        <w:t>二、拓展水平聯繫或縱向整合形式之跨校際資優教師社群，促進校際間教師交流之成效，以</w:t>
      </w:r>
      <w:proofErr w:type="gramStart"/>
      <w:r>
        <w:rPr>
          <w:rFonts w:ascii="Times New Roman" w:eastAsia="標楷體" w:hAnsi="Times New Roman"/>
          <w:sz w:val="28"/>
          <w:szCs w:val="28"/>
        </w:rPr>
        <w:t>完善資</w:t>
      </w:r>
      <w:proofErr w:type="gramEnd"/>
      <w:r>
        <w:rPr>
          <w:rFonts w:ascii="Times New Roman" w:eastAsia="標楷體" w:hAnsi="Times New Roman"/>
          <w:sz w:val="28"/>
          <w:szCs w:val="28"/>
        </w:rPr>
        <w:t>優學生學習銜接及資源共享。</w:t>
      </w:r>
    </w:p>
    <w:p w:rsidR="00FD31D1" w:rsidRDefault="00FE4500">
      <w:pPr>
        <w:spacing w:line="480" w:lineRule="exact"/>
        <w:ind w:left="753" w:hanging="515"/>
        <w:jc w:val="both"/>
        <w:rPr>
          <w:rFonts w:ascii="Times New Roman" w:eastAsia="標楷體" w:hAnsi="Times New Roman"/>
          <w:sz w:val="28"/>
          <w:szCs w:val="28"/>
        </w:rPr>
      </w:pPr>
      <w:r>
        <w:rPr>
          <w:rFonts w:ascii="Times New Roman" w:eastAsia="標楷體" w:hAnsi="Times New Roman"/>
          <w:sz w:val="28"/>
          <w:szCs w:val="28"/>
        </w:rPr>
        <w:t>三、鼓勵教師發展資優教育適性課程，從建構知識、企劃、執行至產出，以發展學校本位特色課程及卓越資優教育專業服務品質。</w:t>
      </w:r>
    </w:p>
    <w:p w:rsidR="00FD31D1" w:rsidRDefault="00FE4500">
      <w:pPr>
        <w:spacing w:before="180" w:after="180" w:line="480" w:lineRule="exact"/>
        <w:jc w:val="both"/>
        <w:rPr>
          <w:rFonts w:ascii="Times New Roman" w:eastAsia="標楷體" w:hAnsi="Times New Roman"/>
          <w:b/>
          <w:sz w:val="28"/>
          <w:szCs w:val="28"/>
        </w:rPr>
      </w:pPr>
      <w:r>
        <w:rPr>
          <w:rFonts w:ascii="Times New Roman" w:eastAsia="標楷體" w:hAnsi="Times New Roman"/>
          <w:b/>
          <w:sz w:val="28"/>
          <w:szCs w:val="28"/>
        </w:rPr>
        <w:t>參、辦理單位</w:t>
      </w:r>
    </w:p>
    <w:p w:rsidR="00FD31D1" w:rsidRDefault="00FE4500">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一、主辦單位：教育部國民及學前教育署（以下簡稱國教署）。</w:t>
      </w:r>
    </w:p>
    <w:p w:rsidR="00FD31D1" w:rsidRDefault="00FE4500">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二、承辦單位：國立彰化高級中學（資優教育資源中心）。</w:t>
      </w:r>
    </w:p>
    <w:p w:rsidR="00FD31D1" w:rsidRDefault="00FE4500">
      <w:pPr>
        <w:spacing w:before="180" w:after="180" w:line="480" w:lineRule="exact"/>
        <w:jc w:val="both"/>
        <w:rPr>
          <w:rFonts w:ascii="Times New Roman" w:eastAsia="標楷體" w:hAnsi="Times New Roman"/>
          <w:b/>
          <w:sz w:val="28"/>
          <w:szCs w:val="28"/>
        </w:rPr>
      </w:pPr>
      <w:r>
        <w:rPr>
          <w:rFonts w:ascii="Times New Roman" w:eastAsia="標楷體" w:hAnsi="Times New Roman"/>
          <w:b/>
          <w:sz w:val="28"/>
          <w:szCs w:val="28"/>
        </w:rPr>
        <w:t>肆、申請單位</w:t>
      </w:r>
    </w:p>
    <w:p w:rsidR="00FD31D1" w:rsidRDefault="00FE4500">
      <w:pPr>
        <w:spacing w:line="480" w:lineRule="exact"/>
        <w:ind w:left="1040" w:hanging="560"/>
        <w:rPr>
          <w:rFonts w:ascii="Times New Roman" w:eastAsia="標楷體" w:hAnsi="Times New Roman"/>
          <w:sz w:val="28"/>
          <w:szCs w:val="28"/>
        </w:rPr>
      </w:pPr>
      <w:r>
        <w:rPr>
          <w:rFonts w:ascii="Times New Roman" w:eastAsia="標楷體" w:hAnsi="Times New Roman"/>
          <w:sz w:val="28"/>
          <w:szCs w:val="28"/>
        </w:rPr>
        <w:t>設有學術性向資優班高級中等學校。</w:t>
      </w:r>
    </w:p>
    <w:p w:rsidR="00FD31D1" w:rsidRDefault="00FE4500">
      <w:pPr>
        <w:spacing w:before="180" w:after="180" w:line="480" w:lineRule="exact"/>
        <w:jc w:val="both"/>
        <w:rPr>
          <w:rFonts w:ascii="Times New Roman" w:eastAsia="標楷體" w:hAnsi="Times New Roman"/>
          <w:b/>
          <w:sz w:val="28"/>
          <w:szCs w:val="28"/>
        </w:rPr>
      </w:pPr>
      <w:r>
        <w:rPr>
          <w:rFonts w:ascii="Times New Roman" w:eastAsia="標楷體" w:hAnsi="Times New Roman"/>
          <w:b/>
          <w:sz w:val="28"/>
          <w:szCs w:val="28"/>
        </w:rPr>
        <w:t>伍、參加對象</w:t>
      </w:r>
    </w:p>
    <w:p w:rsidR="00FD31D1" w:rsidRDefault="00FE4500">
      <w:pPr>
        <w:spacing w:line="480" w:lineRule="exact"/>
        <w:ind w:left="480"/>
        <w:jc w:val="both"/>
        <w:rPr>
          <w:rFonts w:ascii="Times New Roman" w:eastAsia="標楷體" w:hAnsi="Times New Roman"/>
          <w:sz w:val="28"/>
          <w:szCs w:val="28"/>
        </w:rPr>
      </w:pPr>
      <w:r>
        <w:rPr>
          <w:rFonts w:ascii="Times New Roman" w:eastAsia="標楷體" w:hAnsi="Times New Roman"/>
          <w:sz w:val="28"/>
          <w:szCs w:val="28"/>
        </w:rPr>
        <w:t>高級中等以下學校之教師。</w:t>
      </w:r>
    </w:p>
    <w:p w:rsidR="00FD31D1" w:rsidRDefault="00FE4500">
      <w:pPr>
        <w:spacing w:before="180" w:after="180" w:line="480" w:lineRule="exact"/>
        <w:jc w:val="both"/>
        <w:rPr>
          <w:rFonts w:ascii="Times New Roman" w:eastAsia="標楷體" w:hAnsi="Times New Roman"/>
          <w:b/>
          <w:sz w:val="28"/>
          <w:szCs w:val="28"/>
        </w:rPr>
      </w:pPr>
      <w:r>
        <w:rPr>
          <w:rFonts w:ascii="Times New Roman" w:eastAsia="標楷體" w:hAnsi="Times New Roman"/>
          <w:b/>
          <w:sz w:val="28"/>
          <w:szCs w:val="28"/>
        </w:rPr>
        <w:t>陸、辦理方式</w:t>
      </w:r>
    </w:p>
    <w:p w:rsidR="00FD31D1" w:rsidRDefault="00FE4500">
      <w:pPr>
        <w:spacing w:line="480" w:lineRule="exact"/>
        <w:ind w:left="480" w:firstLine="560"/>
        <w:jc w:val="both"/>
        <w:rPr>
          <w:rFonts w:ascii="Times New Roman" w:eastAsia="標楷體" w:hAnsi="Times New Roman"/>
          <w:sz w:val="28"/>
          <w:szCs w:val="28"/>
        </w:rPr>
      </w:pPr>
      <w:r>
        <w:rPr>
          <w:rFonts w:ascii="Times New Roman" w:eastAsia="標楷體" w:hAnsi="Times New Roman"/>
          <w:sz w:val="28"/>
          <w:szCs w:val="28"/>
        </w:rPr>
        <w:t>為鼓勵學校發展資優學生情意發展、創造力、領導才能、獨立研究特殊需求領域課程及跨領域專長領域等課程。本計畫</w:t>
      </w:r>
      <w:proofErr w:type="gramStart"/>
      <w:r>
        <w:rPr>
          <w:rFonts w:ascii="Times New Roman" w:eastAsia="標楷體" w:hAnsi="Times New Roman"/>
          <w:sz w:val="28"/>
          <w:szCs w:val="28"/>
        </w:rPr>
        <w:t>社群可採取</w:t>
      </w:r>
      <w:proofErr w:type="gramEnd"/>
      <w:r>
        <w:rPr>
          <w:rFonts w:ascii="Times New Roman" w:eastAsia="標楷體" w:hAnsi="Times New Roman"/>
          <w:sz w:val="28"/>
          <w:szCs w:val="28"/>
        </w:rPr>
        <w:t>教學觀察與回饋、主題探討、主題經驗分享、專業領域研討、教學檔案製作、專題講座、課程發展、教學方法創新、教學媒材研發、行動研究、教師同儕省思對話等方式，以發展資優教育適性課</w:t>
      </w:r>
      <w:bookmarkStart w:id="0" w:name="_GoBack"/>
      <w:bookmarkEnd w:id="0"/>
      <w:r>
        <w:rPr>
          <w:rFonts w:ascii="Times New Roman" w:eastAsia="標楷體" w:hAnsi="Times New Roman"/>
          <w:sz w:val="28"/>
          <w:szCs w:val="28"/>
        </w:rPr>
        <w:t>程。</w:t>
      </w:r>
    </w:p>
    <w:p w:rsidR="00FD31D1" w:rsidRDefault="00FE4500">
      <w:pPr>
        <w:spacing w:before="180" w:after="180" w:line="480" w:lineRule="exact"/>
        <w:jc w:val="both"/>
        <w:rPr>
          <w:rFonts w:ascii="Times New Roman" w:eastAsia="標楷體" w:hAnsi="Times New Roman"/>
          <w:b/>
          <w:sz w:val="28"/>
          <w:szCs w:val="28"/>
        </w:rPr>
      </w:pPr>
      <w:proofErr w:type="gramStart"/>
      <w:r>
        <w:rPr>
          <w:rFonts w:ascii="Times New Roman" w:eastAsia="標楷體" w:hAnsi="Times New Roman"/>
          <w:b/>
          <w:sz w:val="28"/>
          <w:szCs w:val="28"/>
        </w:rPr>
        <w:lastRenderedPageBreak/>
        <w:t>柒</w:t>
      </w:r>
      <w:proofErr w:type="gramEnd"/>
      <w:r>
        <w:rPr>
          <w:rFonts w:ascii="Times New Roman" w:eastAsia="標楷體" w:hAnsi="Times New Roman"/>
          <w:b/>
          <w:sz w:val="28"/>
          <w:szCs w:val="28"/>
        </w:rPr>
        <w:t>、辦理型態</w:t>
      </w:r>
    </w:p>
    <w:p w:rsidR="00FD31D1" w:rsidRDefault="00FE4500">
      <w:pPr>
        <w:spacing w:line="480" w:lineRule="exact"/>
        <w:ind w:left="800" w:hanging="560"/>
        <w:jc w:val="both"/>
      </w:pPr>
      <w:r>
        <w:rPr>
          <w:rFonts w:ascii="Times New Roman" w:eastAsia="標楷體" w:hAnsi="Times New Roman"/>
          <w:sz w:val="28"/>
          <w:szCs w:val="28"/>
        </w:rPr>
        <w:t>一、校內教師專業社群：由申請學校之教師</w:t>
      </w:r>
      <w:r>
        <w:rPr>
          <w:rFonts w:ascii="Times New Roman" w:eastAsia="標楷體" w:hAnsi="Times New Roman"/>
          <w:sz w:val="28"/>
          <w:szCs w:val="28"/>
        </w:rPr>
        <w:t>1</w:t>
      </w:r>
      <w:r>
        <w:rPr>
          <w:rFonts w:ascii="Times New Roman" w:eastAsia="標楷體" w:hAnsi="Times New Roman"/>
          <w:sz w:val="28"/>
          <w:szCs w:val="28"/>
        </w:rPr>
        <w:t>人為社群召集人，並召集</w:t>
      </w:r>
      <w:r>
        <w:rPr>
          <w:rFonts w:ascii="Times New Roman" w:eastAsia="標楷體" w:hAnsi="Times New Roman"/>
          <w:sz w:val="28"/>
          <w:szCs w:val="28"/>
        </w:rPr>
        <w:t>3</w:t>
      </w:r>
      <w:r>
        <w:rPr>
          <w:rFonts w:ascii="Times New Roman" w:eastAsia="標楷體" w:hAnsi="Times New Roman"/>
          <w:sz w:val="28"/>
          <w:szCs w:val="28"/>
        </w:rPr>
        <w:t>人以上之校內教師共同辦理資優教育適性課程專業社群。</w:t>
      </w:r>
    </w:p>
    <w:p w:rsidR="00FD31D1" w:rsidRDefault="00FE4500">
      <w:pPr>
        <w:spacing w:line="480" w:lineRule="exact"/>
        <w:ind w:left="800" w:hanging="560"/>
        <w:jc w:val="both"/>
      </w:pPr>
      <w:r>
        <w:rPr>
          <w:rFonts w:ascii="Times New Roman" w:eastAsia="標楷體" w:hAnsi="Times New Roman"/>
          <w:sz w:val="28"/>
          <w:szCs w:val="28"/>
        </w:rPr>
        <w:t>二、校際教師專業社群：以</w:t>
      </w:r>
      <w:r>
        <w:rPr>
          <w:rFonts w:ascii="Times New Roman" w:eastAsia="標楷體" w:hAnsi="Times New Roman"/>
          <w:sz w:val="28"/>
          <w:szCs w:val="28"/>
        </w:rPr>
        <w:t>2</w:t>
      </w:r>
      <w:r>
        <w:rPr>
          <w:rFonts w:ascii="Times New Roman" w:eastAsia="標楷體" w:hAnsi="Times New Roman"/>
          <w:sz w:val="28"/>
          <w:szCs w:val="28"/>
        </w:rPr>
        <w:t>所以上學校共同辦理為原則，並擇定一所學校為主辦學校提出申請，並由主辦學校之教師</w:t>
      </w:r>
      <w:r>
        <w:rPr>
          <w:rFonts w:ascii="Times New Roman" w:eastAsia="標楷體" w:hAnsi="Times New Roman"/>
          <w:sz w:val="28"/>
          <w:szCs w:val="28"/>
        </w:rPr>
        <w:t>1</w:t>
      </w:r>
      <w:r>
        <w:rPr>
          <w:rFonts w:ascii="Times New Roman" w:eastAsia="標楷體" w:hAnsi="Times New Roman"/>
          <w:sz w:val="28"/>
          <w:szCs w:val="28"/>
        </w:rPr>
        <w:t>人為社群召集人，召集</w:t>
      </w:r>
      <w:r>
        <w:rPr>
          <w:rFonts w:ascii="Times New Roman" w:eastAsia="標楷體" w:hAnsi="Times New Roman"/>
          <w:sz w:val="28"/>
          <w:szCs w:val="28"/>
        </w:rPr>
        <w:t>5</w:t>
      </w:r>
      <w:r>
        <w:rPr>
          <w:rFonts w:ascii="Times New Roman" w:eastAsia="標楷體" w:hAnsi="Times New Roman"/>
          <w:sz w:val="28"/>
          <w:szCs w:val="28"/>
        </w:rPr>
        <w:t>人以上之校際間教師共同辦理資優教育適性課程專業社群</w:t>
      </w:r>
      <w:r>
        <w:rPr>
          <w:rFonts w:ascii="標楷體" w:eastAsia="標楷體" w:hAnsi="標楷體"/>
          <w:sz w:val="28"/>
          <w:szCs w:val="28"/>
        </w:rPr>
        <w:t>。</w:t>
      </w:r>
    </w:p>
    <w:p w:rsidR="00FD31D1" w:rsidRDefault="00FE4500">
      <w:pPr>
        <w:spacing w:before="180" w:after="180" w:line="480" w:lineRule="exact"/>
        <w:jc w:val="both"/>
        <w:rPr>
          <w:rFonts w:ascii="Times New Roman" w:eastAsia="標楷體" w:hAnsi="Times New Roman"/>
          <w:b/>
          <w:sz w:val="28"/>
          <w:szCs w:val="28"/>
        </w:rPr>
      </w:pPr>
      <w:r>
        <w:rPr>
          <w:rFonts w:ascii="Times New Roman" w:eastAsia="標楷體" w:hAnsi="Times New Roman"/>
          <w:b/>
          <w:sz w:val="28"/>
          <w:szCs w:val="28"/>
        </w:rPr>
        <w:t>捌、辦理期間</w:t>
      </w:r>
    </w:p>
    <w:p w:rsidR="00FD31D1" w:rsidRDefault="00FE4500">
      <w:pPr>
        <w:spacing w:line="480" w:lineRule="exact"/>
        <w:ind w:left="800" w:hanging="560"/>
        <w:jc w:val="both"/>
      </w:pPr>
      <w:r>
        <w:rPr>
          <w:rFonts w:ascii="Times New Roman" w:eastAsia="標楷體" w:hAnsi="Times New Roman"/>
          <w:sz w:val="28"/>
          <w:szCs w:val="28"/>
        </w:rPr>
        <w:t>一、</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8</w:t>
      </w:r>
      <w:r>
        <w:rPr>
          <w:rFonts w:ascii="Times New Roman" w:eastAsia="標楷體" w:hAnsi="Times New Roman"/>
          <w:sz w:val="28"/>
          <w:szCs w:val="28"/>
        </w:rPr>
        <w:t>月</w:t>
      </w:r>
      <w:r>
        <w:rPr>
          <w:rFonts w:ascii="Times New Roman" w:eastAsia="標楷體" w:hAnsi="Times New Roman"/>
          <w:sz w:val="28"/>
          <w:szCs w:val="28"/>
        </w:rPr>
        <w:t>1</w:t>
      </w:r>
      <w:r>
        <w:rPr>
          <w:rFonts w:ascii="Times New Roman" w:eastAsia="標楷體" w:hAnsi="Times New Roman"/>
          <w:sz w:val="28"/>
          <w:szCs w:val="28"/>
        </w:rPr>
        <w:t>日至</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7</w:t>
      </w:r>
      <w:r>
        <w:rPr>
          <w:rFonts w:ascii="Times New Roman" w:eastAsia="標楷體" w:hAnsi="Times New Roman"/>
          <w:sz w:val="28"/>
          <w:szCs w:val="28"/>
        </w:rPr>
        <w:t>月</w:t>
      </w:r>
      <w:r>
        <w:rPr>
          <w:rFonts w:ascii="Times New Roman" w:eastAsia="標楷體" w:hAnsi="Times New Roman"/>
          <w:sz w:val="28"/>
          <w:szCs w:val="28"/>
        </w:rPr>
        <w:t>31</w:t>
      </w:r>
      <w:r>
        <w:rPr>
          <w:rFonts w:ascii="Times New Roman" w:eastAsia="標楷體" w:hAnsi="Times New Roman"/>
          <w:sz w:val="28"/>
          <w:szCs w:val="28"/>
        </w:rPr>
        <w:t>日</w:t>
      </w:r>
      <w:r>
        <w:rPr>
          <w:rFonts w:eastAsia="標楷體"/>
          <w:sz w:val="28"/>
          <w:szCs w:val="28"/>
        </w:rPr>
        <w:t>。</w:t>
      </w:r>
    </w:p>
    <w:p w:rsidR="00FD31D1" w:rsidRDefault="00FE4500">
      <w:pPr>
        <w:spacing w:before="180" w:after="180" w:line="480" w:lineRule="exact"/>
        <w:jc w:val="both"/>
      </w:pPr>
      <w:r>
        <w:rPr>
          <w:rFonts w:ascii="Times New Roman" w:eastAsia="標楷體" w:hAnsi="Times New Roman"/>
          <w:b/>
          <w:sz w:val="28"/>
          <w:szCs w:val="28"/>
        </w:rPr>
        <w:t>玖、補助標準</w:t>
      </w:r>
    </w:p>
    <w:p w:rsidR="00FD31D1" w:rsidRDefault="00FE4500">
      <w:pPr>
        <w:spacing w:line="480" w:lineRule="exact"/>
        <w:ind w:left="753" w:hanging="515"/>
        <w:jc w:val="both"/>
        <w:rPr>
          <w:rFonts w:ascii="Times New Roman" w:eastAsia="標楷體" w:hAnsi="Times New Roman"/>
          <w:sz w:val="28"/>
          <w:szCs w:val="28"/>
        </w:rPr>
      </w:pPr>
      <w:r>
        <w:rPr>
          <w:rFonts w:ascii="Times New Roman" w:eastAsia="標楷體" w:hAnsi="Times New Roman"/>
          <w:sz w:val="28"/>
          <w:szCs w:val="28"/>
        </w:rPr>
        <w:t>一、每一校內社群每學期最高補助新臺幣（以下同）</w:t>
      </w:r>
      <w:r>
        <w:rPr>
          <w:rFonts w:ascii="Times New Roman" w:eastAsia="標楷體" w:hAnsi="Times New Roman"/>
          <w:sz w:val="28"/>
          <w:szCs w:val="28"/>
        </w:rPr>
        <w:t>5</w:t>
      </w:r>
      <w:r>
        <w:rPr>
          <w:rFonts w:ascii="Times New Roman" w:eastAsia="標楷體" w:hAnsi="Times New Roman"/>
          <w:sz w:val="28"/>
          <w:szCs w:val="28"/>
        </w:rPr>
        <w:t>萬元；校際社群每學期最高補助</w:t>
      </w:r>
      <w:r>
        <w:rPr>
          <w:rFonts w:ascii="Times New Roman" w:eastAsia="標楷體" w:hAnsi="Times New Roman"/>
          <w:sz w:val="28"/>
          <w:szCs w:val="28"/>
        </w:rPr>
        <w:t>7</w:t>
      </w:r>
      <w:r>
        <w:rPr>
          <w:rFonts w:ascii="Times New Roman" w:eastAsia="標楷體" w:hAnsi="Times New Roman"/>
          <w:sz w:val="28"/>
          <w:szCs w:val="28"/>
        </w:rPr>
        <w:t>萬元。</w:t>
      </w:r>
    </w:p>
    <w:p w:rsidR="00FD31D1" w:rsidRDefault="00FE4500">
      <w:pPr>
        <w:spacing w:line="480" w:lineRule="exact"/>
        <w:ind w:left="753" w:hanging="515"/>
        <w:jc w:val="both"/>
        <w:rPr>
          <w:rFonts w:ascii="Times New Roman" w:eastAsia="標楷體" w:hAnsi="Times New Roman"/>
          <w:sz w:val="28"/>
          <w:szCs w:val="28"/>
        </w:rPr>
      </w:pPr>
      <w:r>
        <w:rPr>
          <w:rFonts w:ascii="Times New Roman" w:eastAsia="標楷體" w:hAnsi="Times New Roman"/>
          <w:sz w:val="28"/>
          <w:szCs w:val="28"/>
        </w:rPr>
        <w:t>二、補助項目包括專家學者出席費、稿費、審稿費、講座鐘點費、印刷費、材料費、國內旅費、短程車資、全民健康保險補充保費、雜支等。</w:t>
      </w:r>
    </w:p>
    <w:p w:rsidR="00FD31D1" w:rsidRDefault="00FE4500">
      <w:pPr>
        <w:spacing w:line="480" w:lineRule="exact"/>
        <w:ind w:left="753" w:hanging="515"/>
        <w:jc w:val="both"/>
        <w:rPr>
          <w:rFonts w:ascii="Times New Roman" w:eastAsia="標楷體" w:hAnsi="Times New Roman"/>
          <w:sz w:val="28"/>
          <w:szCs w:val="28"/>
        </w:rPr>
      </w:pPr>
      <w:r>
        <w:rPr>
          <w:rFonts w:ascii="Times New Roman" w:eastAsia="標楷體" w:hAnsi="Times New Roman"/>
          <w:sz w:val="28"/>
          <w:szCs w:val="28"/>
        </w:rPr>
        <w:t>三、本計畫之經費項目編列應依「教育部補（捐）助及委辦計畫經費編列基準表」編列。</w:t>
      </w:r>
    </w:p>
    <w:p w:rsidR="00FD31D1" w:rsidRDefault="00FE4500">
      <w:pPr>
        <w:spacing w:line="480" w:lineRule="exact"/>
        <w:ind w:left="753" w:hanging="515"/>
        <w:jc w:val="both"/>
        <w:rPr>
          <w:rFonts w:ascii="Times New Roman" w:eastAsia="標楷體" w:hAnsi="Times New Roman"/>
          <w:sz w:val="28"/>
          <w:szCs w:val="28"/>
        </w:rPr>
      </w:pPr>
      <w:r>
        <w:rPr>
          <w:rFonts w:ascii="Times New Roman" w:eastAsia="標楷體" w:hAnsi="Times New Roman"/>
          <w:sz w:val="28"/>
          <w:szCs w:val="28"/>
        </w:rPr>
        <w:t>四、直轄市政府教育局主管之高級中等學校設有學術性向資優班學校申請本計畫補助經費，應依「教育部國民及學前教育署補助高級中等以下學校辦理資優教育作業要點」之規定就各直轄市政府</w:t>
      </w:r>
      <w:proofErr w:type="gramStart"/>
      <w:r>
        <w:rPr>
          <w:rFonts w:ascii="Times New Roman" w:eastAsia="標楷體" w:hAnsi="Times New Roman"/>
          <w:sz w:val="28"/>
          <w:szCs w:val="28"/>
        </w:rPr>
        <w:t>財力級次</w:t>
      </w:r>
      <w:proofErr w:type="gramEnd"/>
      <w:r>
        <w:rPr>
          <w:rFonts w:ascii="Times New Roman" w:eastAsia="標楷體" w:hAnsi="Times New Roman"/>
          <w:sz w:val="28"/>
          <w:szCs w:val="28"/>
        </w:rPr>
        <w:t>，給予不同補助比率。</w:t>
      </w:r>
    </w:p>
    <w:p w:rsidR="00FD31D1" w:rsidRDefault="00FE4500">
      <w:pPr>
        <w:spacing w:before="180" w:after="180" w:line="480" w:lineRule="exact"/>
        <w:jc w:val="both"/>
        <w:rPr>
          <w:rFonts w:ascii="Times New Roman" w:eastAsia="標楷體" w:hAnsi="Times New Roman"/>
          <w:b/>
          <w:sz w:val="28"/>
          <w:szCs w:val="28"/>
        </w:rPr>
      </w:pPr>
      <w:r>
        <w:rPr>
          <w:rFonts w:ascii="Times New Roman" w:eastAsia="標楷體" w:hAnsi="Times New Roman"/>
          <w:b/>
          <w:sz w:val="28"/>
          <w:szCs w:val="28"/>
        </w:rPr>
        <w:t>拾、申辦程序</w:t>
      </w:r>
    </w:p>
    <w:p w:rsidR="00FD31D1" w:rsidRDefault="00FE4500">
      <w:pPr>
        <w:spacing w:line="480" w:lineRule="exact"/>
        <w:ind w:left="753" w:hanging="515"/>
      </w:pPr>
      <w:r>
        <w:rPr>
          <w:rFonts w:ascii="Times New Roman" w:eastAsia="標楷體" w:hAnsi="Times New Roman"/>
          <w:sz w:val="28"/>
          <w:szCs w:val="28"/>
        </w:rPr>
        <w:t>一、學校</w:t>
      </w:r>
      <w:proofErr w:type="gramStart"/>
      <w:r>
        <w:rPr>
          <w:rFonts w:ascii="Times New Roman" w:eastAsia="標楷體" w:hAnsi="Times New Roman"/>
          <w:sz w:val="28"/>
          <w:szCs w:val="28"/>
        </w:rPr>
        <w:t>填妥</w:t>
      </w:r>
      <w:r>
        <w:rPr>
          <w:rFonts w:ascii="Times New Roman" w:eastAsia="標楷體" w:hAnsi="Times New Roman"/>
          <w:b/>
          <w:sz w:val="28"/>
          <w:szCs w:val="28"/>
        </w:rPr>
        <w:t>整學年</w:t>
      </w:r>
      <w:proofErr w:type="gramEnd"/>
      <w:r>
        <w:rPr>
          <w:rFonts w:ascii="Times New Roman" w:eastAsia="標楷體" w:hAnsi="Times New Roman"/>
          <w:b/>
          <w:sz w:val="28"/>
          <w:szCs w:val="28"/>
        </w:rPr>
        <w:t>度</w:t>
      </w:r>
      <w:r>
        <w:rPr>
          <w:rFonts w:ascii="Times New Roman" w:eastAsia="標楷體" w:hAnsi="Times New Roman"/>
          <w:sz w:val="28"/>
          <w:szCs w:val="28"/>
        </w:rPr>
        <w:t>計畫申請表（如附件</w:t>
      </w:r>
      <w:r>
        <w:rPr>
          <w:rFonts w:ascii="Times New Roman" w:eastAsia="標楷體" w:hAnsi="Times New Roman"/>
          <w:sz w:val="28"/>
          <w:szCs w:val="28"/>
        </w:rPr>
        <w:t>1</w:t>
      </w:r>
      <w:r>
        <w:rPr>
          <w:rFonts w:ascii="Times New Roman" w:eastAsia="標楷體" w:hAnsi="Times New Roman"/>
          <w:sz w:val="28"/>
          <w:szCs w:val="28"/>
        </w:rPr>
        <w:t>）及經費申請表（如附件</w:t>
      </w:r>
      <w:r>
        <w:rPr>
          <w:rFonts w:ascii="Times New Roman" w:eastAsia="標楷體" w:hAnsi="Times New Roman"/>
          <w:sz w:val="28"/>
          <w:szCs w:val="28"/>
        </w:rPr>
        <w:t>2</w:t>
      </w:r>
      <w:r>
        <w:rPr>
          <w:rFonts w:ascii="Times New Roman" w:eastAsia="標楷體" w:hAnsi="Times New Roman"/>
          <w:sz w:val="28"/>
          <w:szCs w:val="28"/>
        </w:rPr>
        <w:t>）後，於</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7</w:t>
      </w:r>
      <w:r>
        <w:rPr>
          <w:rFonts w:ascii="Times New Roman" w:eastAsia="標楷體" w:hAnsi="Times New Roman"/>
          <w:sz w:val="28"/>
          <w:szCs w:val="28"/>
        </w:rPr>
        <w:t>月</w:t>
      </w:r>
      <w:r>
        <w:rPr>
          <w:rFonts w:ascii="Times New Roman" w:eastAsia="標楷體" w:hAnsi="Times New Roman"/>
          <w:sz w:val="28"/>
          <w:szCs w:val="28"/>
        </w:rPr>
        <w:t>4</w:t>
      </w:r>
      <w:r>
        <w:rPr>
          <w:rFonts w:ascii="Times New Roman" w:eastAsia="標楷體" w:hAnsi="Times New Roman"/>
          <w:sz w:val="28"/>
          <w:szCs w:val="28"/>
        </w:rPr>
        <w:t>日（星期五）</w:t>
      </w:r>
      <w:proofErr w:type="gramStart"/>
      <w:r>
        <w:rPr>
          <w:rFonts w:ascii="Times New Roman" w:eastAsia="標楷體" w:hAnsi="Times New Roman"/>
          <w:sz w:val="28"/>
          <w:szCs w:val="28"/>
        </w:rPr>
        <w:t>前函</w:t>
      </w:r>
      <w:proofErr w:type="gramEnd"/>
      <w:r>
        <w:rPr>
          <w:rFonts w:ascii="Times New Roman" w:eastAsia="標楷體" w:hAnsi="Times New Roman"/>
          <w:sz w:val="28"/>
          <w:szCs w:val="28"/>
        </w:rPr>
        <w:t>送至</w:t>
      </w:r>
      <w:r>
        <w:rPr>
          <w:rFonts w:ascii="標楷體" w:eastAsia="標楷體" w:hAnsi="標楷體"/>
          <w:sz w:val="28"/>
          <w:szCs w:val="28"/>
        </w:rPr>
        <w:t>國立彰化高級中學</w:t>
      </w:r>
      <w:r>
        <w:rPr>
          <w:rFonts w:ascii="Times New Roman" w:eastAsia="標楷體" w:hAnsi="Times New Roman"/>
          <w:sz w:val="28"/>
          <w:szCs w:val="28"/>
        </w:rPr>
        <w:t>提出申請，並將電子檔傳送至</w:t>
      </w:r>
      <w:r>
        <w:rPr>
          <w:rFonts w:eastAsia="標楷體"/>
          <w:sz w:val="28"/>
          <w:szCs w:val="28"/>
        </w:rPr>
        <w:t>rcgt01@chsh.chc.edu.tw</w:t>
      </w:r>
      <w:proofErr w:type="gramStart"/>
      <w:r>
        <w:rPr>
          <w:rFonts w:eastAsia="標楷體"/>
          <w:sz w:val="28"/>
          <w:szCs w:val="28"/>
        </w:rPr>
        <w:t>（</w:t>
      </w:r>
      <w:proofErr w:type="gramEnd"/>
      <w:r>
        <w:rPr>
          <w:rFonts w:eastAsia="標楷體"/>
          <w:sz w:val="28"/>
          <w:szCs w:val="28"/>
        </w:rPr>
        <w:t>聯絡人：蘇聖</w:t>
      </w:r>
      <w:proofErr w:type="gramStart"/>
      <w:r>
        <w:rPr>
          <w:rFonts w:eastAsia="標楷體"/>
          <w:sz w:val="28"/>
          <w:szCs w:val="28"/>
        </w:rPr>
        <w:t>丰</w:t>
      </w:r>
      <w:proofErr w:type="gramEnd"/>
      <w:r>
        <w:rPr>
          <w:rFonts w:eastAsia="標楷體"/>
          <w:sz w:val="28"/>
          <w:szCs w:val="28"/>
        </w:rPr>
        <w:t>助理；連絡電話：</w:t>
      </w:r>
      <w:r>
        <w:rPr>
          <w:rFonts w:eastAsia="標楷體"/>
          <w:sz w:val="28"/>
          <w:szCs w:val="28"/>
        </w:rPr>
        <w:t xml:space="preserve">04-7222121 </w:t>
      </w:r>
      <w:r>
        <w:rPr>
          <w:rFonts w:eastAsia="標楷體"/>
          <w:sz w:val="28"/>
          <w:szCs w:val="28"/>
        </w:rPr>
        <w:t>分機</w:t>
      </w:r>
      <w:r>
        <w:rPr>
          <w:rFonts w:eastAsia="標楷體"/>
          <w:sz w:val="28"/>
          <w:szCs w:val="28"/>
        </w:rPr>
        <w:t>31701</w:t>
      </w:r>
      <w:proofErr w:type="gramStart"/>
      <w:r>
        <w:rPr>
          <w:rFonts w:eastAsia="標楷體"/>
          <w:sz w:val="28"/>
          <w:szCs w:val="28"/>
        </w:rPr>
        <w:t>）</w:t>
      </w:r>
      <w:proofErr w:type="gramEnd"/>
      <w:r>
        <w:rPr>
          <w:rFonts w:ascii="Times New Roman" w:eastAsia="標楷體" w:hAnsi="Times New Roman"/>
          <w:sz w:val="28"/>
          <w:szCs w:val="28"/>
        </w:rPr>
        <w:t>。</w:t>
      </w:r>
    </w:p>
    <w:p w:rsidR="00FD31D1" w:rsidRDefault="00FE4500">
      <w:pPr>
        <w:spacing w:line="480" w:lineRule="exact"/>
        <w:ind w:left="753" w:hanging="515"/>
        <w:jc w:val="both"/>
      </w:pPr>
      <w:r>
        <w:rPr>
          <w:rFonts w:ascii="Times New Roman" w:eastAsia="標楷體" w:hAnsi="Times New Roman"/>
          <w:sz w:val="28"/>
          <w:szCs w:val="28"/>
        </w:rPr>
        <w:t>二、直轄市政府教育局主管之</w:t>
      </w:r>
      <w:r>
        <w:rPr>
          <w:rFonts w:eastAsia="標楷體"/>
          <w:sz w:val="28"/>
          <w:szCs w:val="28"/>
        </w:rPr>
        <w:t>高級中等學校設有學術性向資優班學校之申請案，請各</w:t>
      </w:r>
      <w:r>
        <w:rPr>
          <w:rFonts w:ascii="Times New Roman" w:eastAsia="標楷體" w:hAnsi="Times New Roman"/>
          <w:sz w:val="28"/>
          <w:szCs w:val="28"/>
        </w:rPr>
        <w:t>直轄市政府教育局</w:t>
      </w:r>
      <w:r>
        <w:rPr>
          <w:rFonts w:eastAsia="標楷體"/>
          <w:sz w:val="28"/>
          <w:szCs w:val="28"/>
        </w:rPr>
        <w:t>彙整後依計畫申辦程序辦理。</w:t>
      </w:r>
    </w:p>
    <w:p w:rsidR="00FD31D1" w:rsidRDefault="00FE4500">
      <w:pPr>
        <w:spacing w:line="480" w:lineRule="exact"/>
        <w:ind w:left="753" w:hanging="515"/>
        <w:jc w:val="both"/>
        <w:rPr>
          <w:rFonts w:ascii="Times New Roman" w:eastAsia="標楷體" w:hAnsi="Times New Roman"/>
          <w:sz w:val="28"/>
          <w:szCs w:val="28"/>
        </w:rPr>
      </w:pPr>
      <w:r>
        <w:rPr>
          <w:rFonts w:ascii="Times New Roman" w:eastAsia="標楷體" w:hAnsi="Times New Roman"/>
          <w:sz w:val="28"/>
          <w:szCs w:val="28"/>
        </w:rPr>
        <w:t>三、申請表彙整後由國教署</w:t>
      </w:r>
      <w:proofErr w:type="gramStart"/>
      <w:r>
        <w:rPr>
          <w:rFonts w:ascii="Times New Roman" w:eastAsia="標楷體" w:hAnsi="Times New Roman"/>
          <w:sz w:val="28"/>
          <w:szCs w:val="28"/>
        </w:rPr>
        <w:t>遴</w:t>
      </w:r>
      <w:proofErr w:type="gramEnd"/>
      <w:r>
        <w:rPr>
          <w:rFonts w:ascii="Times New Roman" w:eastAsia="標楷體" w:hAnsi="Times New Roman"/>
          <w:sz w:val="28"/>
          <w:szCs w:val="28"/>
        </w:rPr>
        <w:t>聘專家學者、相關專業人員及學校代表組成審</w:t>
      </w:r>
      <w:r>
        <w:rPr>
          <w:rFonts w:ascii="Times New Roman" w:eastAsia="標楷體" w:hAnsi="Times New Roman"/>
          <w:sz w:val="28"/>
          <w:szCs w:val="28"/>
        </w:rPr>
        <w:lastRenderedPageBreak/>
        <w:t>查小組審查。</w:t>
      </w:r>
    </w:p>
    <w:p w:rsidR="00FD31D1" w:rsidRDefault="00FE4500">
      <w:pPr>
        <w:spacing w:line="480" w:lineRule="exact"/>
        <w:ind w:left="753" w:hanging="515"/>
        <w:jc w:val="both"/>
      </w:pPr>
      <w:r>
        <w:rPr>
          <w:rFonts w:ascii="Times New Roman" w:eastAsia="標楷體" w:hAnsi="Times New Roman"/>
          <w:sz w:val="28"/>
          <w:szCs w:val="28"/>
        </w:rPr>
        <w:t>四、國教</w:t>
      </w:r>
      <w:proofErr w:type="gramStart"/>
      <w:r>
        <w:rPr>
          <w:rFonts w:ascii="Times New Roman" w:eastAsia="標楷體" w:hAnsi="Times New Roman"/>
          <w:sz w:val="28"/>
          <w:szCs w:val="28"/>
        </w:rPr>
        <w:t>署依資優</w:t>
      </w:r>
      <w:proofErr w:type="gramEnd"/>
      <w:r>
        <w:rPr>
          <w:rFonts w:ascii="Times New Roman" w:eastAsia="標楷體" w:hAnsi="Times New Roman"/>
          <w:sz w:val="28"/>
          <w:szCs w:val="28"/>
        </w:rPr>
        <w:t>教育之需要，得請學校規劃辦理特定之社群計畫。</w:t>
      </w:r>
    </w:p>
    <w:p w:rsidR="00FD31D1" w:rsidRDefault="00FE4500">
      <w:pPr>
        <w:spacing w:before="180" w:after="180" w:line="480" w:lineRule="exact"/>
        <w:jc w:val="both"/>
        <w:rPr>
          <w:rFonts w:ascii="Times New Roman" w:eastAsia="標楷體" w:hAnsi="Times New Roman"/>
          <w:b/>
          <w:sz w:val="28"/>
          <w:szCs w:val="28"/>
        </w:rPr>
      </w:pPr>
      <w:r>
        <w:rPr>
          <w:rFonts w:ascii="Times New Roman" w:eastAsia="標楷體" w:hAnsi="Times New Roman"/>
          <w:b/>
          <w:sz w:val="28"/>
          <w:szCs w:val="28"/>
        </w:rPr>
        <w:t>拾壹、經費請撥及核銷</w:t>
      </w:r>
    </w:p>
    <w:p w:rsidR="00FD31D1" w:rsidRDefault="00FE4500">
      <w:pPr>
        <w:spacing w:line="480" w:lineRule="exact"/>
        <w:ind w:left="753" w:hanging="515"/>
        <w:jc w:val="both"/>
        <w:rPr>
          <w:rFonts w:ascii="Times New Roman" w:eastAsia="標楷體" w:hAnsi="Times New Roman"/>
          <w:sz w:val="28"/>
          <w:szCs w:val="28"/>
        </w:rPr>
      </w:pPr>
      <w:r>
        <w:rPr>
          <w:rFonts w:ascii="Times New Roman" w:eastAsia="標楷體" w:hAnsi="Times New Roman"/>
          <w:sz w:val="28"/>
          <w:szCs w:val="28"/>
        </w:rPr>
        <w:t>一、審查結果經核定後，由</w:t>
      </w:r>
      <w:proofErr w:type="gramStart"/>
      <w:r>
        <w:rPr>
          <w:rFonts w:ascii="Times New Roman" w:eastAsia="標楷體" w:hAnsi="Times New Roman"/>
          <w:sz w:val="28"/>
          <w:szCs w:val="28"/>
        </w:rPr>
        <w:t>國教署函知</w:t>
      </w:r>
      <w:proofErr w:type="gramEnd"/>
      <w:r>
        <w:rPr>
          <w:rFonts w:ascii="Times New Roman" w:eastAsia="標楷體" w:hAnsi="Times New Roman"/>
          <w:sz w:val="28"/>
          <w:szCs w:val="28"/>
        </w:rPr>
        <w:t>核定補助學校</w:t>
      </w:r>
      <w:proofErr w:type="gramStart"/>
      <w:r>
        <w:rPr>
          <w:rFonts w:ascii="Times New Roman" w:eastAsia="標楷體" w:hAnsi="Times New Roman"/>
          <w:sz w:val="28"/>
          <w:szCs w:val="28"/>
        </w:rPr>
        <w:t>掣據</w:t>
      </w:r>
      <w:proofErr w:type="gramEnd"/>
      <w:r>
        <w:rPr>
          <w:rFonts w:ascii="Times New Roman" w:eastAsia="標楷體" w:hAnsi="Times New Roman"/>
          <w:sz w:val="28"/>
          <w:szCs w:val="28"/>
        </w:rPr>
        <w:t>請領補助款。</w:t>
      </w:r>
    </w:p>
    <w:p w:rsidR="00FD31D1" w:rsidRDefault="00FE4500">
      <w:pPr>
        <w:spacing w:line="480" w:lineRule="exact"/>
        <w:ind w:left="753" w:hanging="515"/>
        <w:jc w:val="both"/>
      </w:pPr>
      <w:r>
        <w:rPr>
          <w:rFonts w:ascii="Times New Roman" w:eastAsia="標楷體" w:hAnsi="Times New Roman"/>
          <w:sz w:val="28"/>
          <w:szCs w:val="28"/>
        </w:rPr>
        <w:t>二、核定補助學校應於</w:t>
      </w:r>
      <w:r>
        <w:rPr>
          <w:rFonts w:ascii="Times New Roman" w:eastAsia="標楷體" w:hAnsi="Times New Roman"/>
          <w:sz w:val="28"/>
          <w:szCs w:val="28"/>
        </w:rPr>
        <w:t>115</w:t>
      </w:r>
      <w:r>
        <w:rPr>
          <w:rFonts w:ascii="Times New Roman" w:eastAsia="標楷體" w:hAnsi="Times New Roman"/>
          <w:sz w:val="28"/>
          <w:szCs w:val="28"/>
        </w:rPr>
        <w:t>年</w:t>
      </w:r>
      <w:r>
        <w:rPr>
          <w:rFonts w:ascii="Times New Roman" w:eastAsia="標楷體" w:hAnsi="Times New Roman"/>
          <w:sz w:val="28"/>
          <w:szCs w:val="28"/>
        </w:rPr>
        <w:t>7</w:t>
      </w:r>
      <w:r>
        <w:rPr>
          <w:rFonts w:ascii="Times New Roman" w:eastAsia="標楷體" w:hAnsi="Times New Roman"/>
          <w:sz w:val="28"/>
          <w:szCs w:val="28"/>
        </w:rPr>
        <w:t>月</w:t>
      </w:r>
      <w:r>
        <w:rPr>
          <w:rFonts w:ascii="Times New Roman" w:eastAsia="標楷體" w:hAnsi="Times New Roman"/>
          <w:sz w:val="28"/>
          <w:szCs w:val="28"/>
        </w:rPr>
        <w:t>31</w:t>
      </w:r>
      <w:r>
        <w:rPr>
          <w:rFonts w:eastAsia="標楷體"/>
          <w:sz w:val="28"/>
          <w:szCs w:val="28"/>
        </w:rPr>
        <w:t>日</w:t>
      </w:r>
      <w:r>
        <w:rPr>
          <w:rFonts w:ascii="Times New Roman" w:eastAsia="標楷體" w:hAnsi="Times New Roman"/>
          <w:sz w:val="28"/>
          <w:szCs w:val="28"/>
        </w:rPr>
        <w:t>前完成，原始支出憑證留學校備查。</w:t>
      </w:r>
    </w:p>
    <w:p w:rsidR="00FD31D1" w:rsidRDefault="00FE4500">
      <w:pPr>
        <w:spacing w:line="480" w:lineRule="exact"/>
        <w:ind w:left="753" w:hanging="515"/>
        <w:jc w:val="both"/>
        <w:rPr>
          <w:rFonts w:ascii="Times New Roman" w:eastAsia="標楷體" w:hAnsi="Times New Roman"/>
          <w:sz w:val="28"/>
          <w:szCs w:val="28"/>
        </w:rPr>
      </w:pPr>
      <w:r>
        <w:rPr>
          <w:rFonts w:ascii="Times New Roman" w:eastAsia="標楷體" w:hAnsi="Times New Roman"/>
          <w:sz w:val="28"/>
          <w:szCs w:val="28"/>
        </w:rPr>
        <w:t>三、計畫總經費執行率未達百分之九十者，其結餘款應繳回。</w:t>
      </w:r>
    </w:p>
    <w:p w:rsidR="00FD31D1" w:rsidRDefault="00FE4500">
      <w:pPr>
        <w:spacing w:line="480" w:lineRule="exact"/>
        <w:ind w:left="753" w:hanging="515"/>
        <w:jc w:val="both"/>
        <w:rPr>
          <w:rFonts w:ascii="Times New Roman" w:eastAsia="標楷體" w:hAnsi="Times New Roman"/>
          <w:sz w:val="28"/>
          <w:szCs w:val="28"/>
        </w:rPr>
      </w:pPr>
      <w:r>
        <w:rPr>
          <w:rFonts w:ascii="Times New Roman" w:eastAsia="標楷體" w:hAnsi="Times New Roman"/>
          <w:sz w:val="28"/>
          <w:szCs w:val="28"/>
        </w:rPr>
        <w:t>四、核定補助學校應於計畫屆滿後二</w:t>
      </w:r>
      <w:proofErr w:type="gramStart"/>
      <w:r>
        <w:rPr>
          <w:rFonts w:ascii="Times New Roman" w:eastAsia="標楷體" w:hAnsi="Times New Roman"/>
          <w:sz w:val="28"/>
          <w:szCs w:val="28"/>
        </w:rPr>
        <w:t>個</w:t>
      </w:r>
      <w:proofErr w:type="gramEnd"/>
      <w:r>
        <w:rPr>
          <w:rFonts w:ascii="Times New Roman" w:eastAsia="標楷體" w:hAnsi="Times New Roman"/>
          <w:sz w:val="28"/>
          <w:szCs w:val="28"/>
        </w:rPr>
        <w:t>月內辦理結報，並檢送成果報告及經費收支結算表函報國教署備查。</w:t>
      </w:r>
    </w:p>
    <w:p w:rsidR="00FD31D1" w:rsidRDefault="00FE4500">
      <w:pPr>
        <w:spacing w:line="480" w:lineRule="exact"/>
        <w:ind w:left="753" w:hanging="515"/>
        <w:jc w:val="both"/>
      </w:pPr>
      <w:r>
        <w:rPr>
          <w:rFonts w:ascii="Times New Roman" w:eastAsia="標楷體" w:hAnsi="Times New Roman"/>
          <w:sz w:val="28"/>
          <w:szCs w:val="28"/>
        </w:rPr>
        <w:t>五、經費請撥、支用、核銷結案，應依教育部補（捐）助及委辦經費</w:t>
      </w:r>
      <w:proofErr w:type="gramStart"/>
      <w:r>
        <w:rPr>
          <w:rFonts w:ascii="Times New Roman" w:eastAsia="標楷體" w:hAnsi="Times New Roman"/>
          <w:sz w:val="28"/>
          <w:szCs w:val="28"/>
        </w:rPr>
        <w:t>核撥結報</w:t>
      </w:r>
      <w:proofErr w:type="gramEnd"/>
      <w:r>
        <w:rPr>
          <w:rFonts w:ascii="Times New Roman" w:eastAsia="標楷體" w:hAnsi="Times New Roman"/>
          <w:sz w:val="28"/>
          <w:szCs w:val="28"/>
        </w:rPr>
        <w:t>作業要點規定辦理。</w:t>
      </w:r>
    </w:p>
    <w:p w:rsidR="00FD31D1" w:rsidRDefault="00FE4500">
      <w:pPr>
        <w:spacing w:before="180" w:after="180" w:line="480" w:lineRule="exact"/>
        <w:jc w:val="both"/>
        <w:rPr>
          <w:rFonts w:ascii="Times New Roman" w:eastAsia="標楷體" w:hAnsi="Times New Roman"/>
          <w:b/>
          <w:sz w:val="28"/>
          <w:szCs w:val="28"/>
        </w:rPr>
      </w:pPr>
      <w:r>
        <w:rPr>
          <w:rFonts w:ascii="Times New Roman" w:eastAsia="標楷體" w:hAnsi="Times New Roman"/>
          <w:b/>
          <w:sz w:val="28"/>
          <w:szCs w:val="28"/>
        </w:rPr>
        <w:t>拾貳、督導與考核</w:t>
      </w:r>
    </w:p>
    <w:p w:rsidR="00FD31D1" w:rsidRDefault="00FE4500">
      <w:pPr>
        <w:spacing w:line="480" w:lineRule="exact"/>
        <w:ind w:left="840" w:hanging="600"/>
        <w:jc w:val="both"/>
        <w:rPr>
          <w:rFonts w:ascii="Times New Roman" w:eastAsia="標楷體" w:hAnsi="Times New Roman"/>
          <w:sz w:val="28"/>
          <w:szCs w:val="28"/>
        </w:rPr>
      </w:pPr>
      <w:r>
        <w:rPr>
          <w:rFonts w:ascii="Times New Roman" w:eastAsia="標楷體" w:hAnsi="Times New Roman"/>
          <w:sz w:val="28"/>
          <w:szCs w:val="28"/>
        </w:rPr>
        <w:t>一、補助經費之運用經發現與補助用途不符，或違反本計畫規定者，</w:t>
      </w:r>
      <w:proofErr w:type="gramStart"/>
      <w:r>
        <w:rPr>
          <w:rFonts w:ascii="Times New Roman" w:eastAsia="標楷體" w:hAnsi="Times New Roman"/>
          <w:sz w:val="28"/>
          <w:szCs w:val="28"/>
        </w:rPr>
        <w:t>國教署得限期</w:t>
      </w:r>
      <w:proofErr w:type="gramEnd"/>
      <w:r>
        <w:rPr>
          <w:rFonts w:ascii="Times New Roman" w:eastAsia="標楷體" w:hAnsi="Times New Roman"/>
          <w:sz w:val="28"/>
          <w:szCs w:val="28"/>
        </w:rPr>
        <w:t>令其改正，或視情節輕重撤銷補助，並追回全部或部分已撥付之補助款。</w:t>
      </w:r>
    </w:p>
    <w:p w:rsidR="00FD31D1" w:rsidRDefault="00FE4500">
      <w:pPr>
        <w:spacing w:line="480" w:lineRule="exact"/>
        <w:ind w:left="840" w:hanging="600"/>
        <w:jc w:val="both"/>
        <w:rPr>
          <w:rFonts w:ascii="Times New Roman" w:eastAsia="標楷體" w:hAnsi="Times New Roman"/>
          <w:sz w:val="28"/>
          <w:szCs w:val="28"/>
        </w:rPr>
        <w:sectPr w:rsidR="00FD31D1" w:rsidSect="008C7CD1">
          <w:footerReference w:type="default" r:id="rId7"/>
          <w:pgSz w:w="11906" w:h="16838"/>
          <w:pgMar w:top="1134" w:right="1134" w:bottom="1134" w:left="1134" w:header="680" w:footer="340" w:gutter="0"/>
          <w:pgNumType w:start="239"/>
          <w:cols w:space="720"/>
          <w:docGrid w:type="lines" w:linePitch="364"/>
        </w:sectPr>
      </w:pPr>
      <w:r>
        <w:rPr>
          <w:rFonts w:ascii="Times New Roman" w:eastAsia="標楷體" w:hAnsi="Times New Roman"/>
          <w:sz w:val="28"/>
          <w:szCs w:val="28"/>
        </w:rPr>
        <w:t>二、執行本計畫有功人員，由學校本權責敘獎。</w:t>
      </w:r>
    </w:p>
    <w:p w:rsidR="00FD31D1" w:rsidRDefault="00FD31D1">
      <w:pPr>
        <w:spacing w:line="480" w:lineRule="exact"/>
        <w:ind w:left="800" w:hanging="560"/>
        <w:rPr>
          <w:rFonts w:ascii="Times New Roman" w:eastAsia="標楷體" w:hAnsi="Times New Roman"/>
          <w:sz w:val="28"/>
          <w:szCs w:val="28"/>
        </w:rPr>
      </w:pPr>
    </w:p>
    <w:p w:rsidR="00FD31D1" w:rsidRDefault="00FE4500">
      <w:pPr>
        <w:spacing w:line="480" w:lineRule="exact"/>
        <w:jc w:val="center"/>
      </w:pPr>
      <w:r>
        <w:rPr>
          <w:rFonts w:ascii="Times New Roman" w:eastAsia="標楷體" w:hAnsi="Times New Roman"/>
          <w:b/>
          <w:spacing w:val="-20"/>
          <w:sz w:val="32"/>
          <w:szCs w:val="32"/>
        </w:rPr>
        <w:t>114</w:t>
      </w:r>
      <w:r>
        <w:rPr>
          <w:rFonts w:ascii="Times New Roman" w:eastAsia="標楷體" w:hAnsi="Times New Roman"/>
          <w:b/>
          <w:spacing w:val="-20"/>
          <w:sz w:val="32"/>
          <w:szCs w:val="32"/>
        </w:rPr>
        <w:t>學年度教育部國民及學前教育署推動高級中等學校</w:t>
      </w:r>
    </w:p>
    <w:p w:rsidR="00FD31D1" w:rsidRDefault="00FE4500">
      <w:pPr>
        <w:spacing w:after="180" w:line="480" w:lineRule="exact"/>
        <w:jc w:val="center"/>
      </w:pPr>
      <w:r>
        <w:rPr>
          <w:rFonts w:ascii="Times New Roman" w:eastAsia="標楷體" w:hAnsi="Times New Roman"/>
          <w:b/>
          <w:spacing w:val="-20"/>
          <w:sz w:val="32"/>
          <w:szCs w:val="32"/>
        </w:rPr>
        <w:t>辦理資優教育適性課程專業社群</w:t>
      </w:r>
      <w:r>
        <w:rPr>
          <w:rFonts w:ascii="Times New Roman" w:hAnsi="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5473698</wp:posOffset>
                </wp:positionH>
                <wp:positionV relativeFrom="paragraph">
                  <wp:posOffset>-603247</wp:posOffset>
                </wp:positionV>
                <wp:extent cx="882652" cy="233684"/>
                <wp:effectExtent l="0" t="0" r="0" b="0"/>
                <wp:wrapNone/>
                <wp:docPr id="1" name="文字方塊 2"/>
                <wp:cNvGraphicFramePr/>
                <a:graphic xmlns:a="http://schemas.openxmlformats.org/drawingml/2006/main">
                  <a:graphicData uri="http://schemas.microsoft.com/office/word/2010/wordprocessingShape">
                    <wps:wsp>
                      <wps:cNvSpPr txBox="1"/>
                      <wps:spPr>
                        <a:xfrm>
                          <a:off x="0" y="0"/>
                          <a:ext cx="882652" cy="233684"/>
                        </a:xfrm>
                        <a:prstGeom prst="rect">
                          <a:avLst/>
                        </a:prstGeom>
                        <a:solidFill>
                          <a:srgbClr val="FFFFFF"/>
                        </a:solidFill>
                        <a:ln>
                          <a:noFill/>
                          <a:prstDash/>
                        </a:ln>
                      </wps:spPr>
                      <wps:txbx>
                        <w:txbxContent>
                          <w:p w:rsidR="00FD31D1" w:rsidRDefault="00FE4500">
                            <w:pPr>
                              <w:rPr>
                                <w:rFonts w:ascii="標楷體" w:eastAsia="標楷體" w:hAnsi="標楷體"/>
                              </w:rPr>
                            </w:pPr>
                            <w:r>
                              <w:rPr>
                                <w:rFonts w:ascii="標楷體" w:eastAsia="標楷體" w:hAnsi="標楷體"/>
                              </w:rPr>
                              <w:t>附件1</w:t>
                            </w:r>
                          </w:p>
                        </w:txbxContent>
                      </wps:txbx>
                      <wps:bodyPr vert="horz" wrap="square" lIns="91440" tIns="0" rIns="9144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31pt;margin-top:-47.5pt;width:69.5pt;height:18.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" stroked="f">
                <v:textbox inset=",0,,0">
                  <w:txbxContent>
                    <w:p w:rsidR="00FD31D1" w:rsidRDefault="00FE4500">
                      <w:pPr>
                        <w:rPr>
                          <w:rFonts w:ascii="標楷體" w:eastAsia="標楷體" w:hAnsi="標楷體"/>
                        </w:rPr>
                      </w:pPr>
                      <w:r>
                        <w:rPr>
                          <w:rFonts w:ascii="標楷體" w:eastAsia="標楷體" w:hAnsi="標楷體"/>
                        </w:rPr>
                        <w:t>附件1</w:t>
                      </w:r>
                    </w:p>
                  </w:txbxContent>
                </v:textbox>
              </v:shape>
            </w:pict>
          </mc:Fallback>
        </mc:AlternateContent>
      </w:r>
      <w:r>
        <w:rPr>
          <w:rFonts w:ascii="標楷體" w:eastAsia="標楷體" w:hAnsi="標楷體"/>
          <w:b/>
          <w:spacing w:val="-20"/>
          <w:sz w:val="32"/>
          <w:szCs w:val="32"/>
        </w:rPr>
        <w:t>申請表</w:t>
      </w:r>
    </w:p>
    <w:tbl>
      <w:tblPr>
        <w:tblW w:w="9628" w:type="dxa"/>
        <w:jc w:val="center"/>
        <w:tblCellMar>
          <w:left w:w="10" w:type="dxa"/>
          <w:right w:w="10" w:type="dxa"/>
        </w:tblCellMar>
        <w:tblLook w:val="0000" w:firstRow="0" w:lastRow="0" w:firstColumn="0" w:lastColumn="0" w:noHBand="0" w:noVBand="0"/>
      </w:tblPr>
      <w:tblGrid>
        <w:gridCol w:w="2308"/>
        <w:gridCol w:w="1131"/>
        <w:gridCol w:w="1287"/>
        <w:gridCol w:w="1649"/>
        <w:gridCol w:w="3253"/>
      </w:tblGrid>
      <w:tr w:rsidR="00FD31D1">
        <w:trPr>
          <w:trHeight w:val="600"/>
          <w:jc w:val="center"/>
        </w:trPr>
        <w:tc>
          <w:tcPr>
            <w:tcW w:w="96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500" w:lineRule="exact"/>
              <w:jc w:val="both"/>
              <w:rPr>
                <w:rFonts w:ascii="標楷體" w:eastAsia="標楷體" w:hAnsi="標楷體"/>
                <w:sz w:val="28"/>
                <w:szCs w:val="28"/>
              </w:rPr>
            </w:pPr>
            <w:r>
              <w:rPr>
                <w:rFonts w:ascii="標楷體" w:eastAsia="標楷體" w:hAnsi="標楷體"/>
                <w:sz w:val="28"/>
                <w:szCs w:val="28"/>
              </w:rPr>
              <w:t>申請學校：</w:t>
            </w:r>
          </w:p>
        </w:tc>
      </w:tr>
      <w:tr w:rsidR="00FD31D1">
        <w:trPr>
          <w:trHeight w:val="664"/>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60" w:lineRule="exact"/>
              <w:rPr>
                <w:rFonts w:ascii="Cambria" w:eastAsia="標楷體" w:hAnsi="Cambria"/>
                <w:sz w:val="28"/>
                <w:szCs w:val="28"/>
              </w:rPr>
            </w:pPr>
            <w:r>
              <w:rPr>
                <w:rFonts w:ascii="Cambria" w:eastAsia="標楷體" w:hAnsi="Cambria"/>
                <w:sz w:val="28"/>
                <w:szCs w:val="28"/>
              </w:rPr>
              <w:t>一、社群名稱</w:t>
            </w:r>
          </w:p>
        </w:tc>
        <w:tc>
          <w:tcPr>
            <w:tcW w:w="7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400" w:lineRule="exact"/>
              <w:jc w:val="both"/>
              <w:rPr>
                <w:rFonts w:ascii="標楷體" w:eastAsia="標楷體" w:hAnsi="標楷體"/>
                <w:sz w:val="28"/>
                <w:szCs w:val="28"/>
              </w:rPr>
            </w:pPr>
          </w:p>
        </w:tc>
      </w:tr>
      <w:tr w:rsidR="00FD31D1">
        <w:trPr>
          <w:trHeight w:val="664"/>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60" w:lineRule="exact"/>
              <w:rPr>
                <w:rFonts w:ascii="Cambria" w:eastAsia="標楷體" w:hAnsi="Cambria"/>
                <w:sz w:val="28"/>
                <w:szCs w:val="28"/>
              </w:rPr>
            </w:pPr>
            <w:r>
              <w:rPr>
                <w:rFonts w:ascii="Cambria" w:eastAsia="標楷體" w:hAnsi="Cambria"/>
                <w:sz w:val="28"/>
                <w:szCs w:val="28"/>
              </w:rPr>
              <w:t>二、社群類型</w:t>
            </w:r>
          </w:p>
        </w:tc>
        <w:tc>
          <w:tcPr>
            <w:tcW w:w="7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400" w:lineRule="exact"/>
              <w:jc w:val="both"/>
              <w:rPr>
                <w:rFonts w:ascii="標楷體" w:eastAsia="標楷體" w:hAnsi="標楷體"/>
                <w:sz w:val="28"/>
                <w:szCs w:val="28"/>
              </w:rPr>
            </w:pPr>
            <w:r>
              <w:rPr>
                <w:rFonts w:ascii="標楷體" w:eastAsia="標楷體" w:hAnsi="標楷體"/>
                <w:sz w:val="28"/>
                <w:szCs w:val="28"/>
              </w:rPr>
              <w:t>□校內社群</w:t>
            </w:r>
          </w:p>
          <w:p w:rsidR="00FD31D1" w:rsidRDefault="00FE4500">
            <w:pPr>
              <w:spacing w:line="400" w:lineRule="exact"/>
              <w:jc w:val="both"/>
            </w:pPr>
            <w:r>
              <w:rPr>
                <w:rFonts w:ascii="標楷體" w:eastAsia="標楷體" w:hAnsi="標楷體"/>
                <w:sz w:val="28"/>
                <w:szCs w:val="28"/>
              </w:rPr>
              <w:t>□校際社群</w:t>
            </w:r>
            <w:proofErr w:type="gramStart"/>
            <w:r>
              <w:rPr>
                <w:rFonts w:ascii="標楷體" w:eastAsia="標楷體" w:hAnsi="標楷體"/>
                <w:sz w:val="28"/>
                <w:szCs w:val="28"/>
              </w:rPr>
              <w:t>（</w:t>
            </w:r>
            <w:proofErr w:type="gramEnd"/>
            <w:r>
              <w:rPr>
                <w:rFonts w:ascii="標楷體" w:eastAsia="標楷體" w:hAnsi="標楷體"/>
                <w:sz w:val="28"/>
                <w:szCs w:val="28"/>
              </w:rPr>
              <w:t>參與學校：</w:t>
            </w:r>
            <w:r>
              <w:rPr>
                <w:rFonts w:ascii="標楷體" w:eastAsia="標楷體" w:hAnsi="標楷體"/>
                <w:sz w:val="28"/>
                <w:szCs w:val="28"/>
                <w:u w:val="single"/>
              </w:rPr>
              <w:t xml:space="preserve">　　　　　　　　　　　　</w:t>
            </w:r>
            <w:r>
              <w:rPr>
                <w:rFonts w:ascii="標楷體" w:eastAsia="標楷體" w:hAnsi="標楷體"/>
                <w:sz w:val="28"/>
                <w:szCs w:val="28"/>
              </w:rPr>
              <w:t>）</w:t>
            </w:r>
          </w:p>
        </w:tc>
      </w:tr>
      <w:tr w:rsidR="00FD31D1">
        <w:trPr>
          <w:trHeight w:val="664"/>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60" w:lineRule="exact"/>
              <w:rPr>
                <w:rFonts w:ascii="Cambria" w:eastAsia="標楷體" w:hAnsi="Cambria"/>
                <w:sz w:val="26"/>
                <w:szCs w:val="26"/>
              </w:rPr>
            </w:pPr>
            <w:r>
              <w:rPr>
                <w:rFonts w:ascii="Cambria" w:eastAsia="標楷體" w:hAnsi="Cambria"/>
                <w:sz w:val="26"/>
                <w:szCs w:val="26"/>
              </w:rPr>
              <w:t>三、發展課程領域</w:t>
            </w:r>
          </w:p>
        </w:tc>
        <w:tc>
          <w:tcPr>
            <w:tcW w:w="7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400" w:lineRule="exact"/>
              <w:jc w:val="both"/>
              <w:rPr>
                <w:rFonts w:ascii="Times New Roman" w:eastAsia="標楷體" w:hAnsi="Times New Roman"/>
                <w:szCs w:val="24"/>
              </w:rPr>
            </w:pPr>
            <w:r>
              <w:rPr>
                <w:rFonts w:ascii="Times New Roman" w:eastAsia="標楷體" w:hAnsi="Times New Roman"/>
                <w:szCs w:val="24"/>
              </w:rPr>
              <w:t>一、資優特殊需求領域課程</w:t>
            </w:r>
          </w:p>
          <w:p w:rsidR="00FD31D1" w:rsidRDefault="00FE4500">
            <w:pPr>
              <w:spacing w:line="400" w:lineRule="exact"/>
              <w:jc w:val="both"/>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 xml:space="preserve">情意發展　</w:t>
            </w:r>
            <w:r>
              <w:rPr>
                <w:rFonts w:ascii="Times New Roman" w:eastAsia="標楷體" w:hAnsi="Times New Roman"/>
                <w:szCs w:val="24"/>
              </w:rPr>
              <w:t>□</w:t>
            </w:r>
            <w:r>
              <w:rPr>
                <w:rFonts w:ascii="Times New Roman" w:eastAsia="標楷體" w:hAnsi="Times New Roman"/>
                <w:szCs w:val="24"/>
              </w:rPr>
              <w:t xml:space="preserve">領導才能　</w:t>
            </w:r>
            <w:r>
              <w:rPr>
                <w:rFonts w:ascii="Times New Roman" w:eastAsia="標楷體" w:hAnsi="Times New Roman"/>
                <w:szCs w:val="24"/>
              </w:rPr>
              <w:t>□</w:t>
            </w:r>
            <w:r>
              <w:rPr>
                <w:rFonts w:ascii="Times New Roman" w:eastAsia="標楷體" w:hAnsi="Times New Roman"/>
                <w:szCs w:val="24"/>
              </w:rPr>
              <w:t>創造力</w:t>
            </w:r>
            <w:r>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w:t>
            </w:r>
            <w:r>
              <w:rPr>
                <w:rFonts w:ascii="Times New Roman" w:eastAsia="標楷體" w:hAnsi="Times New Roman"/>
                <w:szCs w:val="24"/>
              </w:rPr>
              <w:t>獨立研究</w:t>
            </w:r>
            <w:r>
              <w:rPr>
                <w:rFonts w:ascii="Times New Roman" w:eastAsia="標楷體" w:hAnsi="Times New Roman"/>
                <w:szCs w:val="24"/>
              </w:rPr>
              <w:t xml:space="preserve">  </w:t>
            </w:r>
          </w:p>
          <w:p w:rsidR="00FD31D1" w:rsidRDefault="00FE4500">
            <w:pPr>
              <w:spacing w:line="400" w:lineRule="exact"/>
              <w:jc w:val="both"/>
              <w:rPr>
                <w:rFonts w:ascii="Times New Roman" w:eastAsia="標楷體" w:hAnsi="Times New Roman"/>
                <w:szCs w:val="24"/>
              </w:rPr>
            </w:pPr>
            <w:r>
              <w:rPr>
                <w:rFonts w:ascii="Times New Roman" w:eastAsia="標楷體" w:hAnsi="Times New Roman"/>
                <w:szCs w:val="24"/>
              </w:rPr>
              <w:t>二、</w:t>
            </w:r>
            <w:proofErr w:type="gramStart"/>
            <w:r>
              <w:rPr>
                <w:rFonts w:ascii="Times New Roman" w:eastAsia="標楷體" w:hAnsi="Times New Roman"/>
                <w:szCs w:val="24"/>
              </w:rPr>
              <w:t>資優跨領域</w:t>
            </w:r>
            <w:proofErr w:type="gramEnd"/>
            <w:r>
              <w:rPr>
                <w:rFonts w:ascii="Times New Roman" w:eastAsia="標楷體" w:hAnsi="Times New Roman"/>
                <w:szCs w:val="24"/>
              </w:rPr>
              <w:t>專長領域課程</w:t>
            </w:r>
          </w:p>
          <w:p w:rsidR="00FD31D1" w:rsidRDefault="00FD31D1">
            <w:pPr>
              <w:spacing w:line="400" w:lineRule="exact"/>
              <w:jc w:val="both"/>
              <w:rPr>
                <w:rFonts w:ascii="標楷體" w:eastAsia="標楷體" w:hAnsi="標楷體"/>
                <w:sz w:val="28"/>
                <w:szCs w:val="28"/>
              </w:rPr>
            </w:pPr>
          </w:p>
        </w:tc>
      </w:tr>
      <w:tr w:rsidR="00FD31D1">
        <w:trPr>
          <w:trHeight w:val="664"/>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60" w:lineRule="exact"/>
            </w:pPr>
            <w:r>
              <w:rPr>
                <w:rFonts w:ascii="Cambria" w:eastAsia="標楷體" w:hAnsi="Cambria"/>
                <w:sz w:val="26"/>
                <w:szCs w:val="26"/>
              </w:rPr>
              <w:t>四、核心素養內涵</w:t>
            </w:r>
          </w:p>
        </w:tc>
        <w:tc>
          <w:tcPr>
            <w:tcW w:w="7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400" w:lineRule="exact"/>
              <w:jc w:val="both"/>
              <w:rPr>
                <w:rFonts w:ascii="標楷體" w:eastAsia="標楷體" w:hAnsi="標楷體"/>
                <w:sz w:val="28"/>
                <w:szCs w:val="28"/>
              </w:rPr>
            </w:pPr>
          </w:p>
        </w:tc>
      </w:tr>
      <w:tr w:rsidR="00FD31D1">
        <w:trPr>
          <w:trHeight w:val="390"/>
          <w:jc w:val="center"/>
        </w:trPr>
        <w:tc>
          <w:tcPr>
            <w:tcW w:w="23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60" w:lineRule="exact"/>
              <w:ind w:left="560" w:hanging="560"/>
              <w:rPr>
                <w:rFonts w:ascii="Cambria" w:eastAsia="標楷體" w:hAnsi="Cambria"/>
                <w:sz w:val="28"/>
                <w:szCs w:val="28"/>
              </w:rPr>
            </w:pPr>
            <w:r>
              <w:rPr>
                <w:rFonts w:ascii="Cambria" w:eastAsia="標楷體" w:hAnsi="Cambria"/>
                <w:sz w:val="28"/>
                <w:szCs w:val="28"/>
              </w:rPr>
              <w:t>五、社群召集人</w:t>
            </w:r>
          </w:p>
        </w:tc>
        <w:tc>
          <w:tcPr>
            <w:tcW w:w="2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400" w:lineRule="exact"/>
              <w:jc w:val="both"/>
              <w:rPr>
                <w:rFonts w:ascii="Times New Roman" w:eastAsia="標楷體" w:hAnsi="Times New Roman"/>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500" w:lineRule="exact"/>
              <w:jc w:val="center"/>
              <w:rPr>
                <w:rFonts w:ascii="標楷體" w:eastAsia="標楷體" w:hAnsi="標楷體"/>
                <w:sz w:val="28"/>
                <w:szCs w:val="28"/>
              </w:rPr>
            </w:pPr>
            <w:r>
              <w:rPr>
                <w:rFonts w:ascii="標楷體" w:eastAsia="標楷體" w:hAnsi="標楷體"/>
                <w:sz w:val="28"/>
                <w:szCs w:val="28"/>
              </w:rPr>
              <w:t>聯絡電話</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400" w:lineRule="exact"/>
              <w:jc w:val="both"/>
              <w:rPr>
                <w:rFonts w:ascii="Times New Roman" w:eastAsia="標楷體" w:hAnsi="Times New Roman"/>
                <w:szCs w:val="24"/>
              </w:rPr>
            </w:pPr>
          </w:p>
        </w:tc>
      </w:tr>
      <w:tr w:rsidR="00FD31D1">
        <w:trPr>
          <w:trHeight w:val="390"/>
          <w:jc w:val="center"/>
        </w:trPr>
        <w:tc>
          <w:tcPr>
            <w:tcW w:w="2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60" w:lineRule="exact"/>
              <w:ind w:left="560" w:hanging="560"/>
              <w:rPr>
                <w:rFonts w:ascii="Cambria" w:eastAsia="標楷體" w:hAnsi="Cambria"/>
                <w:sz w:val="28"/>
                <w:szCs w:val="28"/>
              </w:rPr>
            </w:pPr>
          </w:p>
        </w:tc>
        <w:tc>
          <w:tcPr>
            <w:tcW w:w="241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400" w:lineRule="exact"/>
              <w:jc w:val="both"/>
              <w:rPr>
                <w:rFonts w:ascii="Times New Roman" w:eastAsia="標楷體" w:hAnsi="Times New Roman"/>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500" w:lineRule="exact"/>
              <w:jc w:val="center"/>
              <w:rPr>
                <w:rFonts w:ascii="標楷體" w:eastAsia="標楷體" w:hAnsi="標楷體"/>
                <w:sz w:val="28"/>
                <w:szCs w:val="28"/>
              </w:rPr>
            </w:pPr>
            <w:proofErr w:type="gramStart"/>
            <w:r>
              <w:rPr>
                <w:rFonts w:ascii="標楷體" w:eastAsia="標楷體" w:hAnsi="標楷體"/>
                <w:sz w:val="28"/>
                <w:szCs w:val="28"/>
              </w:rPr>
              <w:t>Ｅ</w:t>
            </w:r>
            <w:proofErr w:type="gramEnd"/>
            <w:r>
              <w:rPr>
                <w:rFonts w:ascii="標楷體" w:eastAsia="標楷體" w:hAnsi="標楷體"/>
                <w:sz w:val="28"/>
                <w:szCs w:val="28"/>
              </w:rPr>
              <w:t>-mail</w:t>
            </w:r>
          </w:p>
        </w:tc>
        <w:tc>
          <w:tcPr>
            <w:tcW w:w="3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400" w:lineRule="exact"/>
              <w:jc w:val="both"/>
              <w:rPr>
                <w:rFonts w:ascii="Times New Roman" w:eastAsia="標楷體" w:hAnsi="Times New Roman"/>
                <w:szCs w:val="24"/>
              </w:rPr>
            </w:pPr>
          </w:p>
        </w:tc>
      </w:tr>
      <w:tr w:rsidR="00FD31D1">
        <w:trPr>
          <w:trHeight w:val="968"/>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60" w:lineRule="exact"/>
              <w:rPr>
                <w:rFonts w:ascii="Cambria" w:eastAsia="標楷體" w:hAnsi="Cambria"/>
                <w:sz w:val="28"/>
                <w:szCs w:val="28"/>
              </w:rPr>
            </w:pPr>
            <w:r>
              <w:rPr>
                <w:rFonts w:ascii="Cambria" w:eastAsia="標楷體" w:hAnsi="Cambria"/>
                <w:sz w:val="28"/>
                <w:szCs w:val="28"/>
              </w:rPr>
              <w:t>六、參加教師</w:t>
            </w:r>
          </w:p>
        </w:tc>
        <w:tc>
          <w:tcPr>
            <w:tcW w:w="2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280" w:lineRule="exact"/>
              <w:rPr>
                <w:rFonts w:ascii="標楷體" w:eastAsia="標楷體" w:hAnsi="標楷體"/>
                <w:sz w:val="28"/>
                <w:szCs w:val="28"/>
              </w:rPr>
            </w:pPr>
          </w:p>
        </w:tc>
        <w:tc>
          <w:tcPr>
            <w:tcW w:w="4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280" w:lineRule="exact"/>
              <w:rPr>
                <w:rFonts w:ascii="標楷體" w:eastAsia="標楷體" w:hAnsi="標楷體"/>
                <w:sz w:val="28"/>
                <w:szCs w:val="28"/>
              </w:rPr>
            </w:pPr>
            <w:r>
              <w:rPr>
                <w:rFonts w:ascii="標楷體" w:eastAsia="標楷體" w:hAnsi="標楷體"/>
                <w:sz w:val="28"/>
                <w:szCs w:val="28"/>
              </w:rPr>
              <w:t>共計______人</w:t>
            </w:r>
          </w:p>
        </w:tc>
      </w:tr>
      <w:tr w:rsidR="00FD31D1">
        <w:trPr>
          <w:trHeight w:val="680"/>
          <w:jc w:val="center"/>
        </w:trPr>
        <w:tc>
          <w:tcPr>
            <w:tcW w:w="23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60" w:lineRule="exact"/>
              <w:rPr>
                <w:rFonts w:ascii="Cambria" w:eastAsia="標楷體" w:hAnsi="Cambria"/>
                <w:sz w:val="26"/>
                <w:szCs w:val="26"/>
              </w:rPr>
            </w:pPr>
            <w:r>
              <w:rPr>
                <w:rFonts w:ascii="Cambria" w:eastAsia="標楷體" w:hAnsi="Cambria"/>
                <w:sz w:val="26"/>
                <w:szCs w:val="26"/>
              </w:rPr>
              <w:t>七、社群運作規劃（發展課程之規劃說明）</w:t>
            </w:r>
          </w:p>
          <w:p w:rsidR="00FD31D1" w:rsidRDefault="00FD31D1">
            <w:pPr>
              <w:spacing w:line="360" w:lineRule="exact"/>
              <w:rPr>
                <w:rFonts w:ascii="Cambria" w:eastAsia="標楷體" w:hAnsi="Cambria"/>
                <w:sz w:val="28"/>
                <w:szCs w:val="28"/>
              </w:rPr>
            </w:pPr>
          </w:p>
        </w:tc>
        <w:tc>
          <w:tcPr>
            <w:tcW w:w="11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D31D1" w:rsidRDefault="00FE4500">
            <w:pPr>
              <w:spacing w:line="320" w:lineRule="exact"/>
              <w:jc w:val="center"/>
              <w:rPr>
                <w:rFonts w:ascii="標楷體" w:eastAsia="標楷體" w:hAnsi="標楷體"/>
                <w:b/>
                <w:szCs w:val="24"/>
              </w:rPr>
            </w:pPr>
            <w:r>
              <w:rPr>
                <w:rFonts w:ascii="標楷體" w:eastAsia="標楷體" w:hAnsi="標楷體"/>
                <w:b/>
                <w:szCs w:val="24"/>
              </w:rPr>
              <w:t>場次</w:t>
            </w:r>
          </w:p>
        </w:tc>
        <w:tc>
          <w:tcPr>
            <w:tcW w:w="12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D31D1" w:rsidRDefault="00FE4500">
            <w:pPr>
              <w:spacing w:line="320" w:lineRule="exact"/>
              <w:jc w:val="center"/>
              <w:rPr>
                <w:rFonts w:ascii="標楷體" w:eastAsia="標楷體" w:hAnsi="標楷體"/>
                <w:b/>
                <w:szCs w:val="24"/>
              </w:rPr>
            </w:pPr>
            <w:r>
              <w:rPr>
                <w:rFonts w:ascii="標楷體" w:eastAsia="標楷體" w:hAnsi="標楷體"/>
                <w:b/>
                <w:szCs w:val="24"/>
              </w:rPr>
              <w:t>辦理方式</w:t>
            </w:r>
          </w:p>
        </w:tc>
        <w:tc>
          <w:tcPr>
            <w:tcW w:w="490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FD31D1" w:rsidRDefault="00FE4500">
            <w:pPr>
              <w:spacing w:line="320" w:lineRule="exact"/>
              <w:jc w:val="center"/>
              <w:rPr>
                <w:rFonts w:ascii="標楷體" w:eastAsia="標楷體" w:hAnsi="標楷體"/>
                <w:b/>
                <w:szCs w:val="24"/>
              </w:rPr>
            </w:pPr>
            <w:r>
              <w:rPr>
                <w:rFonts w:ascii="標楷體" w:eastAsia="標楷體" w:hAnsi="標楷體"/>
                <w:b/>
                <w:szCs w:val="24"/>
              </w:rPr>
              <w:t>114學年度 實施內容</w:t>
            </w:r>
          </w:p>
        </w:tc>
      </w:tr>
      <w:tr w:rsidR="00FD31D1">
        <w:trPr>
          <w:trHeight w:val="1134"/>
          <w:jc w:val="center"/>
        </w:trPr>
        <w:tc>
          <w:tcPr>
            <w:tcW w:w="2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60" w:lineRule="exact"/>
              <w:rPr>
                <w:rFonts w:ascii="Cambria" w:eastAsia="標楷體" w:hAnsi="Cambria"/>
                <w:sz w:val="28"/>
                <w:szCs w:val="2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20" w:lineRule="exact"/>
              <w:jc w:val="center"/>
              <w:rPr>
                <w:rFonts w:ascii="標楷體" w:eastAsia="標楷體" w:hAnsi="標楷體"/>
                <w:szCs w:val="24"/>
              </w:rPr>
            </w:pPr>
            <w:r>
              <w:rPr>
                <w:rFonts w:ascii="標楷體" w:eastAsia="標楷體" w:hAnsi="標楷體"/>
                <w:szCs w:val="24"/>
              </w:rPr>
              <w:t>第一場</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sz w:val="28"/>
                <w:szCs w:val="28"/>
              </w:rPr>
            </w:pPr>
          </w:p>
        </w:tc>
        <w:tc>
          <w:tcPr>
            <w:tcW w:w="4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b/>
                <w:szCs w:val="24"/>
              </w:rPr>
            </w:pPr>
          </w:p>
        </w:tc>
      </w:tr>
      <w:tr w:rsidR="00FD31D1">
        <w:trPr>
          <w:trHeight w:val="1134"/>
          <w:jc w:val="center"/>
        </w:trPr>
        <w:tc>
          <w:tcPr>
            <w:tcW w:w="2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60" w:lineRule="exact"/>
              <w:rPr>
                <w:rFonts w:ascii="Cambria" w:eastAsia="標楷體" w:hAnsi="Cambria"/>
                <w:sz w:val="28"/>
                <w:szCs w:val="2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20" w:lineRule="exact"/>
              <w:jc w:val="center"/>
              <w:rPr>
                <w:rFonts w:ascii="標楷體" w:eastAsia="標楷體" w:hAnsi="標楷體"/>
                <w:szCs w:val="24"/>
              </w:rPr>
            </w:pPr>
            <w:r>
              <w:rPr>
                <w:rFonts w:ascii="標楷體" w:eastAsia="標楷體" w:hAnsi="標楷體"/>
                <w:szCs w:val="24"/>
              </w:rPr>
              <w:t>第二場</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sz w:val="28"/>
                <w:szCs w:val="28"/>
              </w:rPr>
            </w:pPr>
          </w:p>
        </w:tc>
        <w:tc>
          <w:tcPr>
            <w:tcW w:w="4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b/>
                <w:szCs w:val="24"/>
              </w:rPr>
            </w:pPr>
          </w:p>
        </w:tc>
      </w:tr>
      <w:tr w:rsidR="00FD31D1">
        <w:trPr>
          <w:trHeight w:val="1134"/>
          <w:jc w:val="center"/>
        </w:trPr>
        <w:tc>
          <w:tcPr>
            <w:tcW w:w="2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60" w:lineRule="exact"/>
              <w:rPr>
                <w:rFonts w:ascii="Cambria" w:eastAsia="標楷體" w:hAnsi="Cambria"/>
                <w:sz w:val="28"/>
                <w:szCs w:val="2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20" w:lineRule="exact"/>
              <w:jc w:val="center"/>
              <w:rPr>
                <w:rFonts w:ascii="標楷體" w:eastAsia="標楷體" w:hAnsi="標楷體"/>
                <w:szCs w:val="24"/>
              </w:rPr>
            </w:pPr>
            <w:r>
              <w:rPr>
                <w:rFonts w:ascii="標楷體" w:eastAsia="標楷體" w:hAnsi="標楷體"/>
                <w:szCs w:val="24"/>
              </w:rPr>
              <w:t>第三場</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sz w:val="28"/>
                <w:szCs w:val="28"/>
              </w:rPr>
            </w:pPr>
          </w:p>
        </w:tc>
        <w:tc>
          <w:tcPr>
            <w:tcW w:w="4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b/>
                <w:szCs w:val="24"/>
              </w:rPr>
            </w:pPr>
          </w:p>
        </w:tc>
      </w:tr>
      <w:tr w:rsidR="00FD31D1">
        <w:trPr>
          <w:trHeight w:val="1134"/>
          <w:jc w:val="center"/>
        </w:trPr>
        <w:tc>
          <w:tcPr>
            <w:tcW w:w="2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60" w:lineRule="exact"/>
              <w:rPr>
                <w:rFonts w:ascii="Cambria" w:eastAsia="標楷體" w:hAnsi="Cambria"/>
                <w:sz w:val="28"/>
                <w:szCs w:val="2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20" w:lineRule="exact"/>
              <w:jc w:val="center"/>
              <w:rPr>
                <w:rFonts w:ascii="標楷體" w:eastAsia="標楷體" w:hAnsi="標楷體"/>
                <w:szCs w:val="24"/>
              </w:rPr>
            </w:pPr>
            <w:r>
              <w:rPr>
                <w:rFonts w:ascii="標楷體" w:eastAsia="標楷體" w:hAnsi="標楷體"/>
                <w:szCs w:val="24"/>
              </w:rPr>
              <w:t>第四場</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sz w:val="28"/>
                <w:szCs w:val="28"/>
              </w:rPr>
            </w:pPr>
          </w:p>
        </w:tc>
        <w:tc>
          <w:tcPr>
            <w:tcW w:w="4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b/>
                <w:szCs w:val="24"/>
              </w:rPr>
            </w:pPr>
          </w:p>
        </w:tc>
      </w:tr>
      <w:tr w:rsidR="00FD31D1">
        <w:trPr>
          <w:trHeight w:val="1134"/>
          <w:jc w:val="center"/>
        </w:trPr>
        <w:tc>
          <w:tcPr>
            <w:tcW w:w="2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60" w:lineRule="exact"/>
              <w:rPr>
                <w:rFonts w:ascii="Cambria" w:eastAsia="標楷體" w:hAnsi="Cambria"/>
                <w:sz w:val="28"/>
                <w:szCs w:val="2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20" w:lineRule="exact"/>
              <w:jc w:val="center"/>
              <w:rPr>
                <w:rFonts w:ascii="標楷體" w:eastAsia="標楷體" w:hAnsi="標楷體"/>
                <w:szCs w:val="24"/>
              </w:rPr>
            </w:pPr>
            <w:r>
              <w:rPr>
                <w:rFonts w:ascii="標楷體" w:eastAsia="標楷體" w:hAnsi="標楷體"/>
                <w:szCs w:val="24"/>
              </w:rPr>
              <w:t>第五場</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sz w:val="28"/>
                <w:szCs w:val="28"/>
              </w:rPr>
            </w:pPr>
          </w:p>
        </w:tc>
        <w:tc>
          <w:tcPr>
            <w:tcW w:w="4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b/>
                <w:szCs w:val="24"/>
              </w:rPr>
            </w:pPr>
          </w:p>
        </w:tc>
      </w:tr>
      <w:tr w:rsidR="00FD31D1">
        <w:trPr>
          <w:trHeight w:val="1134"/>
          <w:jc w:val="center"/>
        </w:trPr>
        <w:tc>
          <w:tcPr>
            <w:tcW w:w="2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60" w:lineRule="exact"/>
              <w:rPr>
                <w:rFonts w:ascii="Cambria" w:eastAsia="標楷體" w:hAnsi="Cambria"/>
                <w:sz w:val="28"/>
                <w:szCs w:val="2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20" w:lineRule="exact"/>
              <w:jc w:val="center"/>
              <w:rPr>
                <w:rFonts w:ascii="標楷體" w:eastAsia="標楷體" w:hAnsi="標楷體"/>
                <w:szCs w:val="24"/>
              </w:rPr>
            </w:pPr>
            <w:r>
              <w:rPr>
                <w:rFonts w:ascii="標楷體" w:eastAsia="標楷體" w:hAnsi="標楷體"/>
                <w:szCs w:val="24"/>
              </w:rPr>
              <w:t>第六場</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sz w:val="28"/>
                <w:szCs w:val="28"/>
              </w:rPr>
            </w:pPr>
          </w:p>
        </w:tc>
        <w:tc>
          <w:tcPr>
            <w:tcW w:w="4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b/>
                <w:szCs w:val="24"/>
              </w:rPr>
            </w:pPr>
          </w:p>
        </w:tc>
      </w:tr>
      <w:tr w:rsidR="00FD31D1">
        <w:trPr>
          <w:trHeight w:val="1134"/>
          <w:jc w:val="center"/>
        </w:trPr>
        <w:tc>
          <w:tcPr>
            <w:tcW w:w="2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60" w:lineRule="exact"/>
              <w:rPr>
                <w:rFonts w:ascii="Cambria" w:eastAsia="標楷體" w:hAnsi="Cambria"/>
                <w:sz w:val="28"/>
                <w:szCs w:val="2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20" w:lineRule="exact"/>
              <w:jc w:val="center"/>
              <w:rPr>
                <w:rFonts w:ascii="標楷體" w:eastAsia="標楷體" w:hAnsi="標楷體"/>
                <w:szCs w:val="24"/>
              </w:rPr>
            </w:pPr>
            <w:r>
              <w:rPr>
                <w:rFonts w:ascii="標楷體" w:eastAsia="標楷體" w:hAnsi="標楷體"/>
                <w:szCs w:val="24"/>
              </w:rPr>
              <w:t>第七場</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sz w:val="28"/>
                <w:szCs w:val="28"/>
              </w:rPr>
            </w:pPr>
          </w:p>
        </w:tc>
        <w:tc>
          <w:tcPr>
            <w:tcW w:w="4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b/>
                <w:szCs w:val="24"/>
              </w:rPr>
            </w:pPr>
          </w:p>
        </w:tc>
      </w:tr>
      <w:tr w:rsidR="00FD31D1">
        <w:trPr>
          <w:trHeight w:val="1134"/>
          <w:jc w:val="center"/>
        </w:trPr>
        <w:tc>
          <w:tcPr>
            <w:tcW w:w="2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60" w:lineRule="exact"/>
              <w:rPr>
                <w:rFonts w:ascii="Cambria" w:eastAsia="標楷體" w:hAnsi="Cambria"/>
                <w:sz w:val="28"/>
                <w:szCs w:val="28"/>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20" w:lineRule="exact"/>
              <w:jc w:val="center"/>
              <w:rPr>
                <w:rFonts w:ascii="標楷體" w:eastAsia="標楷體" w:hAnsi="標楷體"/>
                <w:szCs w:val="24"/>
              </w:rPr>
            </w:pPr>
            <w:r>
              <w:rPr>
                <w:rFonts w:ascii="標楷體" w:eastAsia="標楷體" w:hAnsi="標楷體"/>
                <w:szCs w:val="24"/>
              </w:rPr>
              <w:t>第八場</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sz w:val="28"/>
                <w:szCs w:val="28"/>
              </w:rPr>
            </w:pPr>
          </w:p>
        </w:tc>
        <w:tc>
          <w:tcPr>
            <w:tcW w:w="49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D31D1">
            <w:pPr>
              <w:spacing w:line="320" w:lineRule="exact"/>
              <w:jc w:val="center"/>
              <w:rPr>
                <w:rFonts w:ascii="標楷體" w:eastAsia="標楷體" w:hAnsi="標楷體"/>
                <w:b/>
                <w:szCs w:val="24"/>
              </w:rPr>
            </w:pPr>
          </w:p>
        </w:tc>
      </w:tr>
      <w:tr w:rsidR="00FD31D1">
        <w:trPr>
          <w:trHeight w:val="364"/>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60" w:lineRule="exact"/>
              <w:ind w:left="520" w:hanging="520"/>
              <w:rPr>
                <w:rFonts w:ascii="Cambria" w:eastAsia="標楷體" w:hAnsi="Cambria"/>
                <w:sz w:val="26"/>
                <w:szCs w:val="26"/>
              </w:rPr>
            </w:pPr>
            <w:r>
              <w:rPr>
                <w:rFonts w:ascii="Cambria" w:eastAsia="標楷體" w:hAnsi="Cambria"/>
                <w:sz w:val="26"/>
                <w:szCs w:val="26"/>
              </w:rPr>
              <w:t>八、申請補助經費</w:t>
            </w:r>
            <w:proofErr w:type="gramStart"/>
            <w:r>
              <w:rPr>
                <w:rFonts w:ascii="Cambria" w:eastAsia="標楷體" w:hAnsi="Cambria"/>
                <w:sz w:val="26"/>
                <w:szCs w:val="26"/>
              </w:rPr>
              <w:t>（</w:t>
            </w:r>
            <w:proofErr w:type="gramEnd"/>
            <w:r>
              <w:rPr>
                <w:rFonts w:ascii="Cambria" w:eastAsia="標楷體" w:hAnsi="Cambria"/>
                <w:sz w:val="26"/>
                <w:szCs w:val="26"/>
              </w:rPr>
              <w:t>單位：元</w:t>
            </w:r>
            <w:proofErr w:type="gramStart"/>
            <w:r>
              <w:rPr>
                <w:rFonts w:ascii="Cambria" w:eastAsia="標楷體" w:hAnsi="Cambria"/>
                <w:sz w:val="26"/>
                <w:szCs w:val="26"/>
              </w:rPr>
              <w:t>）</w:t>
            </w:r>
            <w:proofErr w:type="gramEnd"/>
          </w:p>
        </w:tc>
        <w:tc>
          <w:tcPr>
            <w:tcW w:w="7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D31D1" w:rsidRDefault="00FE4500">
            <w:pPr>
              <w:spacing w:line="320" w:lineRule="exact"/>
              <w:rPr>
                <w:rFonts w:ascii="標楷體" w:eastAsia="標楷體" w:hAnsi="標楷體"/>
                <w:szCs w:val="24"/>
              </w:rPr>
            </w:pPr>
            <w:r>
              <w:rPr>
                <w:rFonts w:ascii="標楷體" w:eastAsia="標楷體" w:hAnsi="標楷體"/>
                <w:szCs w:val="24"/>
              </w:rPr>
              <w:t>申請金額：　　　　元</w:t>
            </w:r>
          </w:p>
        </w:tc>
      </w:tr>
    </w:tbl>
    <w:p w:rsidR="00FD31D1" w:rsidRDefault="00FE4500">
      <w:pPr>
        <w:spacing w:line="400" w:lineRule="exact"/>
        <w:rPr>
          <w:rFonts w:ascii="標楷體" w:eastAsia="標楷體" w:hAnsi="標楷體"/>
          <w:b/>
          <w:szCs w:val="28"/>
        </w:rPr>
      </w:pPr>
      <w:r>
        <w:rPr>
          <w:rFonts w:ascii="標楷體" w:eastAsia="標楷體" w:hAnsi="標楷體"/>
          <w:b/>
          <w:szCs w:val="28"/>
        </w:rPr>
        <w:t>備註：</w:t>
      </w:r>
    </w:p>
    <w:p w:rsidR="00FD31D1" w:rsidRDefault="00FE4500">
      <w:pPr>
        <w:pStyle w:val="a8"/>
        <w:numPr>
          <w:ilvl w:val="0"/>
          <w:numId w:val="1"/>
        </w:numPr>
        <w:spacing w:line="400" w:lineRule="exact"/>
        <w:rPr>
          <w:rFonts w:ascii="Times New Roman" w:eastAsia="標楷體" w:hAnsi="Times New Roman"/>
          <w:b/>
          <w:szCs w:val="28"/>
        </w:rPr>
      </w:pPr>
      <w:r>
        <w:rPr>
          <w:rFonts w:ascii="Times New Roman" w:eastAsia="標楷體" w:hAnsi="Times New Roman"/>
          <w:b/>
          <w:szCs w:val="28"/>
        </w:rPr>
        <w:t>各社群於每學期至少規劃</w:t>
      </w:r>
      <w:r>
        <w:rPr>
          <w:rFonts w:ascii="Times New Roman" w:eastAsia="標楷體" w:hAnsi="Times New Roman"/>
          <w:b/>
          <w:szCs w:val="28"/>
        </w:rPr>
        <w:t>8</w:t>
      </w:r>
      <w:r>
        <w:rPr>
          <w:rFonts w:ascii="Times New Roman" w:eastAsia="標楷體" w:hAnsi="Times New Roman"/>
          <w:b/>
          <w:szCs w:val="28"/>
        </w:rPr>
        <w:t>次社群運作內容，亦可自行增加辦理次數。</w:t>
      </w:r>
    </w:p>
    <w:p w:rsidR="00FD31D1" w:rsidRDefault="00FE4500">
      <w:pPr>
        <w:pStyle w:val="a8"/>
        <w:numPr>
          <w:ilvl w:val="0"/>
          <w:numId w:val="1"/>
        </w:numPr>
        <w:spacing w:line="400" w:lineRule="exact"/>
        <w:rPr>
          <w:rFonts w:ascii="Times New Roman" w:eastAsia="標楷體" w:hAnsi="Times New Roman"/>
          <w:b/>
          <w:szCs w:val="28"/>
        </w:rPr>
      </w:pPr>
      <w:r>
        <w:rPr>
          <w:rFonts w:ascii="Times New Roman" w:eastAsia="標楷體" w:hAnsi="Times New Roman"/>
          <w:b/>
          <w:szCs w:val="28"/>
        </w:rPr>
        <w:t>每場次之實施內容，請詳列預計參與教師人數、辦理時數、外聘指導教授或座談時數、聘請講師指導與討論時數等內容，以作為經費審查之依據。</w:t>
      </w:r>
    </w:p>
    <w:p w:rsidR="00FD31D1" w:rsidRDefault="00FE4500">
      <w:pPr>
        <w:pStyle w:val="a8"/>
        <w:numPr>
          <w:ilvl w:val="0"/>
          <w:numId w:val="1"/>
        </w:numPr>
        <w:spacing w:after="360" w:line="400" w:lineRule="exact"/>
        <w:ind w:left="357" w:hanging="357"/>
        <w:rPr>
          <w:rFonts w:ascii="Times New Roman" w:eastAsia="標楷體" w:hAnsi="Times New Roman"/>
          <w:b/>
          <w:szCs w:val="28"/>
        </w:rPr>
      </w:pPr>
      <w:r>
        <w:rPr>
          <w:rFonts w:ascii="Times New Roman" w:eastAsia="標楷體" w:hAnsi="Times New Roman"/>
          <w:b/>
          <w:szCs w:val="28"/>
        </w:rPr>
        <w:t>本計畫需附教育部國民及</w:t>
      </w:r>
      <w:proofErr w:type="gramStart"/>
      <w:r>
        <w:rPr>
          <w:rFonts w:ascii="Times New Roman" w:eastAsia="標楷體" w:hAnsi="Times New Roman"/>
          <w:b/>
          <w:szCs w:val="28"/>
        </w:rPr>
        <w:t>學前教育署補</w:t>
      </w:r>
      <w:proofErr w:type="gramEnd"/>
      <w:r>
        <w:rPr>
          <w:rFonts w:ascii="Times New Roman" w:eastAsia="標楷體" w:hAnsi="Times New Roman"/>
          <w:b/>
          <w:szCs w:val="28"/>
        </w:rPr>
        <w:t>（捐）助計畫項目經費申請表</w:t>
      </w:r>
      <w:r>
        <w:rPr>
          <w:rFonts w:ascii="Times New Roman" w:eastAsia="標楷體" w:hAnsi="Times New Roman"/>
          <w:b/>
          <w:szCs w:val="28"/>
        </w:rPr>
        <w:t>1</w:t>
      </w:r>
      <w:r>
        <w:rPr>
          <w:rFonts w:ascii="Times New Roman" w:eastAsia="標楷體" w:hAnsi="Times New Roman"/>
          <w:b/>
          <w:szCs w:val="28"/>
        </w:rPr>
        <w:t>份。</w:t>
      </w:r>
    </w:p>
    <w:p w:rsidR="00FD31D1" w:rsidRDefault="00FE4500">
      <w:pPr>
        <w:snapToGrid w:val="0"/>
        <w:spacing w:after="180" w:line="460" w:lineRule="exact"/>
        <w:rPr>
          <w:rFonts w:ascii="標楷體" w:eastAsia="標楷體" w:hAnsi="標楷體"/>
          <w:szCs w:val="28"/>
        </w:rPr>
      </w:pPr>
      <w:r>
        <w:rPr>
          <w:rFonts w:ascii="標楷體" w:eastAsia="標楷體" w:hAnsi="標楷體"/>
          <w:szCs w:val="28"/>
        </w:rPr>
        <w:t>承辦組長　　　　　  　　 　　教務主任　　　　  　  　　　校長</w:t>
      </w:r>
    </w:p>
    <w:p w:rsidR="00FD31D1" w:rsidRDefault="00FD31D1">
      <w:pPr>
        <w:snapToGrid w:val="0"/>
        <w:spacing w:after="180" w:line="460" w:lineRule="exact"/>
        <w:rPr>
          <w:rFonts w:ascii="標楷體" w:eastAsia="標楷體" w:hAnsi="標楷體"/>
          <w:szCs w:val="28"/>
        </w:rPr>
      </w:pPr>
    </w:p>
    <w:p w:rsidR="00FD31D1" w:rsidRDefault="00FD31D1">
      <w:pPr>
        <w:snapToGrid w:val="0"/>
        <w:spacing w:after="180" w:line="460" w:lineRule="exact"/>
        <w:rPr>
          <w:rFonts w:ascii="標楷體" w:eastAsia="標楷體" w:hAnsi="標楷體"/>
          <w:szCs w:val="28"/>
        </w:rPr>
      </w:pPr>
    </w:p>
    <w:p w:rsidR="00FD31D1" w:rsidRDefault="00FD31D1">
      <w:pPr>
        <w:snapToGrid w:val="0"/>
        <w:spacing w:after="180" w:line="460" w:lineRule="exact"/>
        <w:rPr>
          <w:rFonts w:ascii="標楷體" w:eastAsia="標楷體" w:hAnsi="標楷體"/>
          <w:szCs w:val="28"/>
        </w:rPr>
      </w:pPr>
    </w:p>
    <w:p w:rsidR="00FD31D1" w:rsidRDefault="00FD31D1">
      <w:pPr>
        <w:snapToGrid w:val="0"/>
        <w:spacing w:after="180" w:line="460" w:lineRule="exact"/>
        <w:rPr>
          <w:rFonts w:ascii="標楷體" w:eastAsia="標楷體" w:hAnsi="標楷體"/>
          <w:szCs w:val="28"/>
        </w:rPr>
      </w:pPr>
    </w:p>
    <w:p w:rsidR="00FD31D1" w:rsidRDefault="00FD31D1">
      <w:pPr>
        <w:snapToGrid w:val="0"/>
        <w:spacing w:after="180" w:line="460" w:lineRule="exact"/>
        <w:rPr>
          <w:rFonts w:ascii="標楷體" w:eastAsia="標楷體" w:hAnsi="標楷體"/>
          <w:szCs w:val="28"/>
        </w:rPr>
      </w:pPr>
    </w:p>
    <w:p w:rsidR="00FD31D1" w:rsidRDefault="00FD31D1">
      <w:pPr>
        <w:snapToGrid w:val="0"/>
        <w:spacing w:after="180" w:line="460" w:lineRule="exact"/>
        <w:rPr>
          <w:rFonts w:ascii="標楷體" w:eastAsia="標楷體" w:hAnsi="標楷體"/>
          <w:szCs w:val="28"/>
        </w:rPr>
      </w:pPr>
    </w:p>
    <w:p w:rsidR="00FD31D1" w:rsidRDefault="00FD31D1">
      <w:pPr>
        <w:snapToGrid w:val="0"/>
        <w:spacing w:after="180" w:line="460" w:lineRule="exact"/>
        <w:rPr>
          <w:rFonts w:ascii="標楷體" w:eastAsia="標楷體" w:hAnsi="標楷體"/>
          <w:szCs w:val="28"/>
        </w:rPr>
      </w:pPr>
    </w:p>
    <w:p w:rsidR="00FD31D1" w:rsidRDefault="00FD31D1">
      <w:pPr>
        <w:snapToGrid w:val="0"/>
        <w:spacing w:after="180" w:line="460" w:lineRule="exact"/>
        <w:rPr>
          <w:rFonts w:ascii="標楷體" w:eastAsia="標楷體" w:hAnsi="標楷體"/>
          <w:szCs w:val="28"/>
        </w:rPr>
      </w:pPr>
    </w:p>
    <w:p w:rsidR="00FD31D1" w:rsidRDefault="00FD31D1">
      <w:pPr>
        <w:snapToGrid w:val="0"/>
        <w:spacing w:after="180" w:line="460" w:lineRule="exact"/>
        <w:rPr>
          <w:rFonts w:ascii="標楷體" w:eastAsia="標楷體" w:hAnsi="標楷體"/>
          <w:szCs w:val="28"/>
        </w:rPr>
      </w:pPr>
    </w:p>
    <w:p w:rsidR="00FD31D1" w:rsidRDefault="00FD31D1">
      <w:pPr>
        <w:snapToGrid w:val="0"/>
        <w:spacing w:after="180" w:line="460" w:lineRule="exact"/>
        <w:rPr>
          <w:rFonts w:ascii="標楷體" w:eastAsia="標楷體" w:hAnsi="標楷體"/>
          <w:szCs w:val="28"/>
        </w:rPr>
      </w:pPr>
    </w:p>
    <w:p w:rsidR="00FD31D1" w:rsidRDefault="00FD31D1">
      <w:pPr>
        <w:snapToGrid w:val="0"/>
        <w:spacing w:after="180" w:line="460" w:lineRule="exact"/>
        <w:rPr>
          <w:rFonts w:ascii="標楷體" w:eastAsia="標楷體" w:hAnsi="標楷體"/>
          <w:szCs w:val="28"/>
        </w:rPr>
      </w:pPr>
    </w:p>
    <w:tbl>
      <w:tblPr>
        <w:tblW w:w="10980" w:type="dxa"/>
        <w:tblInd w:w="-398" w:type="dxa"/>
        <w:tblLayout w:type="fixed"/>
        <w:tblCellMar>
          <w:left w:w="10" w:type="dxa"/>
          <w:right w:w="10" w:type="dxa"/>
        </w:tblCellMar>
        <w:tblLook w:val="0000" w:firstRow="0" w:lastRow="0" w:firstColumn="0" w:lastColumn="0" w:noHBand="0" w:noVBand="0"/>
      </w:tblPr>
      <w:tblGrid>
        <w:gridCol w:w="426"/>
        <w:gridCol w:w="2127"/>
        <w:gridCol w:w="1559"/>
        <w:gridCol w:w="76"/>
        <w:gridCol w:w="746"/>
        <w:gridCol w:w="1162"/>
        <w:gridCol w:w="35"/>
        <w:gridCol w:w="1950"/>
        <w:gridCol w:w="2835"/>
        <w:gridCol w:w="64"/>
      </w:tblGrid>
      <w:tr w:rsidR="00FD31D1">
        <w:trPr>
          <w:trHeight w:val="265"/>
          <w:tblHeader/>
        </w:trPr>
        <w:tc>
          <w:tcPr>
            <w:tcW w:w="4112" w:type="dxa"/>
            <w:gridSpan w:val="3"/>
            <w:shd w:val="clear" w:color="auto" w:fill="auto"/>
            <w:tcMar>
              <w:top w:w="0" w:type="dxa"/>
              <w:left w:w="28" w:type="dxa"/>
              <w:bottom w:w="0" w:type="dxa"/>
              <w:right w:w="28" w:type="dxa"/>
            </w:tcMar>
          </w:tcPr>
          <w:p w:rsidR="00FD31D1" w:rsidRDefault="00FE4500">
            <w:pPr>
              <w:spacing w:line="320" w:lineRule="exact"/>
              <w:jc w:val="center"/>
              <w:rPr>
                <w:rFonts w:eastAsia="標楷體"/>
                <w:sz w:val="20"/>
              </w:rPr>
            </w:pPr>
            <w:r>
              <w:rPr>
                <w:rFonts w:eastAsia="標楷體"/>
                <w:sz w:val="20"/>
              </w:rPr>
              <w:lastRenderedPageBreak/>
              <w:t xml:space="preserve">                      </w:t>
            </w:r>
          </w:p>
        </w:tc>
        <w:tc>
          <w:tcPr>
            <w:tcW w:w="76" w:type="dxa"/>
            <w:shd w:val="clear" w:color="auto" w:fill="auto"/>
            <w:tcMar>
              <w:top w:w="0" w:type="dxa"/>
              <w:left w:w="28" w:type="dxa"/>
              <w:bottom w:w="0" w:type="dxa"/>
              <w:right w:w="28" w:type="dxa"/>
            </w:tcMar>
          </w:tcPr>
          <w:p w:rsidR="00FD31D1" w:rsidRDefault="00FD31D1">
            <w:pPr>
              <w:spacing w:line="320" w:lineRule="exact"/>
              <w:jc w:val="center"/>
              <w:rPr>
                <w:rFonts w:eastAsia="標楷體"/>
                <w:sz w:val="32"/>
              </w:rPr>
            </w:pPr>
          </w:p>
        </w:tc>
        <w:tc>
          <w:tcPr>
            <w:tcW w:w="1943" w:type="dxa"/>
            <w:gridSpan w:val="3"/>
            <w:shd w:val="clear" w:color="auto" w:fill="auto"/>
            <w:tcMar>
              <w:top w:w="0" w:type="dxa"/>
              <w:left w:w="28" w:type="dxa"/>
              <w:bottom w:w="0" w:type="dxa"/>
              <w:right w:w="28" w:type="dxa"/>
            </w:tcMar>
          </w:tcPr>
          <w:p w:rsidR="00FD31D1" w:rsidRDefault="00FD31D1">
            <w:pPr>
              <w:spacing w:line="320" w:lineRule="exact"/>
              <w:jc w:val="center"/>
              <w:rPr>
                <w:rFonts w:eastAsia="標楷體"/>
                <w:sz w:val="32"/>
              </w:rPr>
            </w:pPr>
          </w:p>
        </w:tc>
        <w:tc>
          <w:tcPr>
            <w:tcW w:w="4849" w:type="dxa"/>
            <w:gridSpan w:val="3"/>
            <w:shd w:val="clear" w:color="auto" w:fill="auto"/>
            <w:tcMar>
              <w:top w:w="0" w:type="dxa"/>
              <w:left w:w="28" w:type="dxa"/>
              <w:bottom w:w="0" w:type="dxa"/>
              <w:right w:w="28" w:type="dxa"/>
            </w:tcMar>
          </w:tcPr>
          <w:p w:rsidR="00FD31D1" w:rsidRDefault="00FE4500">
            <w:pPr>
              <w:spacing w:line="320" w:lineRule="exact"/>
              <w:ind w:firstLine="122"/>
            </w:pPr>
            <w:r>
              <w:rPr>
                <w:rFonts w:ascii="Times New Roman" w:hAnsi="Times New Roman"/>
                <w:noProof/>
                <w:szCs w:val="24"/>
              </w:rPr>
              <mc:AlternateContent>
                <mc:Choice Requires="wps">
                  <w:drawing>
                    <wp:anchor distT="0" distB="0" distL="114300" distR="114300" simplePos="0" relativeHeight="251663360" behindDoc="0" locked="0" layoutInCell="1" allowOverlap="1">
                      <wp:simplePos x="0" y="0"/>
                      <wp:positionH relativeFrom="column">
                        <wp:posOffset>1780537</wp:posOffset>
                      </wp:positionH>
                      <wp:positionV relativeFrom="paragraph">
                        <wp:posOffset>-332741</wp:posOffset>
                      </wp:positionV>
                      <wp:extent cx="882652" cy="233684"/>
                      <wp:effectExtent l="0" t="0" r="0" b="0"/>
                      <wp:wrapNone/>
                      <wp:docPr id="2" name="文字方塊 3"/>
                      <wp:cNvGraphicFramePr/>
                      <a:graphic xmlns:a="http://schemas.openxmlformats.org/drawingml/2006/main">
                        <a:graphicData uri="http://schemas.microsoft.com/office/word/2010/wordprocessingShape">
                          <wps:wsp>
                            <wps:cNvSpPr txBox="1"/>
                            <wps:spPr>
                              <a:xfrm>
                                <a:off x="0" y="0"/>
                                <a:ext cx="882652" cy="233684"/>
                              </a:xfrm>
                              <a:prstGeom prst="rect">
                                <a:avLst/>
                              </a:prstGeom>
                              <a:solidFill>
                                <a:srgbClr val="FFFFFF"/>
                              </a:solidFill>
                              <a:ln>
                                <a:noFill/>
                                <a:prstDash/>
                              </a:ln>
                            </wps:spPr>
                            <wps:txbx>
                              <w:txbxContent>
                                <w:p w:rsidR="00FD31D1" w:rsidRDefault="00FE4500">
                                  <w:pPr>
                                    <w:rPr>
                                      <w:rFonts w:ascii="標楷體" w:eastAsia="標楷體" w:hAnsi="標楷體"/>
                                    </w:rPr>
                                  </w:pPr>
                                  <w:r>
                                    <w:rPr>
                                      <w:rFonts w:ascii="標楷體" w:eastAsia="標楷體" w:hAnsi="標楷體"/>
                                    </w:rPr>
                                    <w:t>附件2</w:t>
                                  </w:r>
                                </w:p>
                              </w:txbxContent>
                            </wps:txbx>
                            <wps:bodyPr vert="horz" wrap="square" lIns="91440" tIns="0" rIns="91440" bIns="0" anchor="t" anchorCtr="0" compatLnSpc="0">
                              <a:noAutofit/>
                            </wps:bodyPr>
                          </wps:wsp>
                        </a:graphicData>
                      </a:graphic>
                    </wp:anchor>
                  </w:drawing>
                </mc:Choice>
                <mc:Fallback>
                  <w:pict>
                    <v:shape id="文字方塊 3" o:spid="_x0000_s1027" type="#_x0000_t202" style="position:absolute;left:0;text-align:left;margin-left:140.2pt;margin-top:-26.2pt;width:69.5pt;height:18.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" stroked="f">
                      <v:textbox inset=",0,,0">
                        <w:txbxContent>
                          <w:p w:rsidR="00FD31D1" w:rsidRDefault="00FE4500">
                            <w:pPr>
                              <w:rPr>
                                <w:rFonts w:ascii="標楷體" w:eastAsia="標楷體" w:hAnsi="標楷體"/>
                              </w:rPr>
                            </w:pPr>
                            <w:r>
                              <w:rPr>
                                <w:rFonts w:ascii="標楷體" w:eastAsia="標楷體" w:hAnsi="標楷體"/>
                              </w:rPr>
                              <w:t>附件2</w:t>
                            </w:r>
                          </w:p>
                        </w:txbxContent>
                      </v:textbox>
                    </v:shape>
                  </w:pict>
                </mc:Fallback>
              </mc:AlternateContent>
            </w:r>
            <w:r>
              <w:rPr>
                <w:rFonts w:ascii="標楷體" w:eastAsia="標楷體" w:hAnsi="標楷體"/>
                <w:sz w:val="32"/>
              </w:rPr>
              <w:t xml:space="preserve">               </w:t>
            </w:r>
            <w:proofErr w:type="gramStart"/>
            <w:r>
              <w:rPr>
                <w:rFonts w:ascii="新細明體" w:hAnsi="新細明體"/>
                <w:sz w:val="32"/>
              </w:rPr>
              <w:t>▓</w:t>
            </w:r>
            <w:proofErr w:type="gramEnd"/>
            <w:r>
              <w:rPr>
                <w:rFonts w:ascii="標楷體" w:eastAsia="標楷體" w:hAnsi="標楷體"/>
                <w:sz w:val="32"/>
              </w:rPr>
              <w:t>申請表</w:t>
            </w:r>
          </w:p>
        </w:tc>
      </w:tr>
      <w:tr w:rsidR="00FD31D1">
        <w:trPr>
          <w:trHeight w:val="253"/>
          <w:tblHeader/>
        </w:trPr>
        <w:tc>
          <w:tcPr>
            <w:tcW w:w="10916" w:type="dxa"/>
            <w:gridSpan w:val="9"/>
            <w:tcBorders>
              <w:bottom w:val="single" w:sz="4" w:space="0" w:color="000000"/>
            </w:tcBorders>
            <w:shd w:val="clear" w:color="auto" w:fill="auto"/>
            <w:tcMar>
              <w:top w:w="0" w:type="dxa"/>
              <w:left w:w="28" w:type="dxa"/>
              <w:bottom w:w="0" w:type="dxa"/>
              <w:right w:w="28" w:type="dxa"/>
            </w:tcMar>
          </w:tcPr>
          <w:p w:rsidR="00FD31D1" w:rsidRDefault="00FE4500">
            <w:pPr>
              <w:spacing w:after="182" w:line="320" w:lineRule="exact"/>
              <w:jc w:val="center"/>
            </w:pPr>
            <w:bookmarkStart w:id="1" w:name="_Hlk197930508"/>
            <w:r>
              <w:rPr>
                <w:rFonts w:eastAsia="標楷體"/>
                <w:sz w:val="32"/>
              </w:rPr>
              <w:t>教育部國民及</w:t>
            </w:r>
            <w:proofErr w:type="gramStart"/>
            <w:r>
              <w:rPr>
                <w:rFonts w:eastAsia="標楷體"/>
                <w:sz w:val="32"/>
              </w:rPr>
              <w:t>學前教育署補</w:t>
            </w:r>
            <w:proofErr w:type="gramEnd"/>
            <w:r>
              <w:rPr>
                <w:rFonts w:eastAsia="標楷體"/>
                <w:sz w:val="32"/>
              </w:rPr>
              <w:t>（捐）助計畫項目經費表</w:t>
            </w:r>
            <w:r>
              <w:rPr>
                <w:rFonts w:eastAsia="標楷體"/>
                <w:sz w:val="32"/>
              </w:rPr>
              <w:t xml:space="preserve"> </w:t>
            </w:r>
            <w:r>
              <w:rPr>
                <w:rFonts w:ascii="標楷體" w:eastAsia="標楷體" w:hAnsi="標楷體"/>
                <w:sz w:val="32"/>
              </w:rPr>
              <w:t xml:space="preserve">  </w:t>
            </w:r>
            <w:r>
              <w:rPr>
                <w:rFonts w:ascii="新細明體" w:hAnsi="新細明體"/>
                <w:sz w:val="32"/>
              </w:rPr>
              <w:t>□</w:t>
            </w:r>
            <w:r>
              <w:rPr>
                <w:rFonts w:ascii="標楷體" w:eastAsia="標楷體" w:hAnsi="標楷體"/>
                <w:sz w:val="32"/>
              </w:rPr>
              <w:t>核定表</w:t>
            </w:r>
          </w:p>
        </w:tc>
        <w:tc>
          <w:tcPr>
            <w:tcW w:w="64" w:type="dxa"/>
            <w:shd w:val="clear" w:color="auto" w:fill="auto"/>
            <w:tcMar>
              <w:top w:w="0" w:type="dxa"/>
              <w:left w:w="10" w:type="dxa"/>
              <w:bottom w:w="0" w:type="dxa"/>
              <w:right w:w="10" w:type="dxa"/>
            </w:tcMar>
          </w:tcPr>
          <w:p w:rsidR="00FD31D1" w:rsidRDefault="00FD31D1">
            <w:pPr>
              <w:spacing w:after="182" w:line="320" w:lineRule="exact"/>
              <w:jc w:val="center"/>
            </w:pPr>
          </w:p>
        </w:tc>
      </w:tr>
      <w:tr w:rsidR="00FD31D1">
        <w:trPr>
          <w:trHeight w:val="253"/>
          <w:tblHeader/>
        </w:trPr>
        <w:tc>
          <w:tcPr>
            <w:tcW w:w="49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r>
              <w:rPr>
                <w:rFonts w:ascii="標楷體" w:eastAsia="標楷體" w:hAnsi="標楷體"/>
              </w:rPr>
              <w:t>申請單位：</w:t>
            </w:r>
            <w:r>
              <w:rPr>
                <w:rFonts w:eastAsia="標楷體"/>
              </w:rPr>
              <w:t xml:space="preserve"> </w:t>
            </w:r>
          </w:p>
        </w:tc>
        <w:tc>
          <w:tcPr>
            <w:tcW w:w="59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pPr>
              <w:ind w:left="-26" w:firstLine="26"/>
            </w:pPr>
            <w:r>
              <w:rPr>
                <w:rFonts w:ascii="標楷體" w:eastAsia="標楷體" w:hAnsi="標楷體"/>
              </w:rPr>
              <w:t>計畫名稱：</w:t>
            </w:r>
            <w:r>
              <w:rPr>
                <w:rFonts w:ascii="標楷體" w:eastAsia="標楷體" w:hAnsi="標楷體" w:cs="新細明體"/>
                <w:kern w:val="0"/>
              </w:rPr>
              <w:t>114學年度辦理資優教育適性課程專業社群計畫</w:t>
            </w:r>
          </w:p>
        </w:tc>
        <w:tc>
          <w:tcPr>
            <w:tcW w:w="64" w:type="dxa"/>
            <w:shd w:val="clear" w:color="auto" w:fill="auto"/>
            <w:tcMar>
              <w:top w:w="0" w:type="dxa"/>
              <w:left w:w="10" w:type="dxa"/>
              <w:bottom w:w="0" w:type="dxa"/>
              <w:right w:w="10" w:type="dxa"/>
            </w:tcMar>
          </w:tcPr>
          <w:p w:rsidR="00FD31D1" w:rsidRDefault="00FD31D1">
            <w:pPr>
              <w:ind w:left="-26" w:firstLine="26"/>
            </w:pPr>
          </w:p>
        </w:tc>
      </w:tr>
      <w:tr w:rsidR="00FD31D1">
        <w:trPr>
          <w:trHeight w:val="253"/>
          <w:tblHeader/>
        </w:trPr>
        <w:tc>
          <w:tcPr>
            <w:tcW w:w="1091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pPr>
              <w:ind w:left="-26" w:firstLine="26"/>
            </w:pPr>
            <w:r>
              <w:rPr>
                <w:rFonts w:ascii="標楷體" w:eastAsia="標楷體" w:hAnsi="標楷體"/>
              </w:rPr>
              <w:t>計畫期程：114</w:t>
            </w:r>
            <w:r>
              <w:rPr>
                <w:rFonts w:ascii="標楷體" w:eastAsia="標楷體" w:hAnsi="標楷體" w:cs="新細明體"/>
                <w:kern w:val="0"/>
              </w:rPr>
              <w:t>年8月1日至115年7月31日</w:t>
            </w:r>
          </w:p>
        </w:tc>
        <w:tc>
          <w:tcPr>
            <w:tcW w:w="64" w:type="dxa"/>
            <w:shd w:val="clear" w:color="auto" w:fill="auto"/>
            <w:tcMar>
              <w:top w:w="0" w:type="dxa"/>
              <w:left w:w="10" w:type="dxa"/>
              <w:bottom w:w="0" w:type="dxa"/>
              <w:right w:w="10" w:type="dxa"/>
            </w:tcMar>
          </w:tcPr>
          <w:p w:rsidR="00FD31D1" w:rsidRDefault="00FD31D1">
            <w:pPr>
              <w:ind w:left="-26" w:firstLine="26"/>
            </w:pPr>
          </w:p>
        </w:tc>
      </w:tr>
      <w:tr w:rsidR="00FD31D1">
        <w:trPr>
          <w:trHeight w:val="253"/>
          <w:tblHeader/>
        </w:trPr>
        <w:tc>
          <w:tcPr>
            <w:tcW w:w="1091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pPr>
              <w:rPr>
                <w:rFonts w:ascii="標楷體" w:eastAsia="標楷體" w:hAnsi="標楷體"/>
              </w:rPr>
            </w:pPr>
            <w:r>
              <w:rPr>
                <w:rFonts w:ascii="標楷體" w:eastAsia="標楷體" w:hAnsi="標楷體"/>
              </w:rPr>
              <w:t>計畫經費總額：      元，</w:t>
            </w:r>
            <w:proofErr w:type="gramStart"/>
            <w:r>
              <w:rPr>
                <w:rFonts w:ascii="標楷體" w:eastAsia="標楷體" w:hAnsi="標楷體"/>
              </w:rPr>
              <w:t>向本署申請</w:t>
            </w:r>
            <w:proofErr w:type="gramEnd"/>
            <w:r>
              <w:rPr>
                <w:rFonts w:ascii="標楷體" w:eastAsia="標楷體" w:hAnsi="標楷體"/>
              </w:rPr>
              <w:t>補(捐)助金額：       元，自籌款：      元</w:t>
            </w:r>
          </w:p>
        </w:tc>
        <w:tc>
          <w:tcPr>
            <w:tcW w:w="64" w:type="dxa"/>
            <w:shd w:val="clear" w:color="auto" w:fill="auto"/>
            <w:tcMar>
              <w:top w:w="0" w:type="dxa"/>
              <w:left w:w="10" w:type="dxa"/>
              <w:bottom w:w="0" w:type="dxa"/>
              <w:right w:w="10" w:type="dxa"/>
            </w:tcMar>
          </w:tcPr>
          <w:p w:rsidR="00FD31D1" w:rsidRDefault="00FD31D1">
            <w:pPr>
              <w:rPr>
                <w:rFonts w:ascii="標楷體" w:eastAsia="標楷體" w:hAnsi="標楷體"/>
              </w:rPr>
            </w:pPr>
          </w:p>
        </w:tc>
      </w:tr>
      <w:tr w:rsidR="00FD31D1">
        <w:trPr>
          <w:trHeight w:val="689"/>
        </w:trPr>
        <w:tc>
          <w:tcPr>
            <w:tcW w:w="1091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pPr>
              <w:ind w:left="3780" w:hanging="3780"/>
              <w:rPr>
                <w:rFonts w:ascii="標楷體" w:eastAsia="標楷體" w:hAnsi="標楷體"/>
              </w:rPr>
            </w:pPr>
            <w:r>
              <w:rPr>
                <w:rFonts w:ascii="標楷體" w:eastAsia="標楷體" w:hAnsi="標楷體"/>
              </w:rPr>
              <w:t>擬向其他機關與民間團體申請補(捐)助：</w:t>
            </w:r>
            <w:proofErr w:type="gramStart"/>
            <w:r>
              <w:rPr>
                <w:rFonts w:ascii="標楷體" w:eastAsia="標楷體" w:hAnsi="標楷體"/>
              </w:rPr>
              <w:t>▓</w:t>
            </w:r>
            <w:proofErr w:type="gramEnd"/>
            <w:r>
              <w:rPr>
                <w:rFonts w:ascii="標楷體" w:eastAsia="標楷體" w:hAnsi="標楷體"/>
              </w:rPr>
              <w:t>無□有</w:t>
            </w:r>
          </w:p>
          <w:p w:rsidR="00FD31D1" w:rsidRDefault="00FE4500">
            <w:pPr>
              <w:ind w:left="3780" w:hanging="3780"/>
              <w:rPr>
                <w:rFonts w:ascii="標楷體" w:eastAsia="標楷體" w:hAnsi="標楷體"/>
              </w:rPr>
            </w:pPr>
            <w:r>
              <w:rPr>
                <w:rFonts w:ascii="標楷體" w:eastAsia="標楷體" w:hAnsi="標楷體"/>
              </w:rPr>
              <w:t>（請註明其他機關與民間團體申請補(捐)助經費之項目及金額）</w:t>
            </w:r>
          </w:p>
        </w:tc>
        <w:tc>
          <w:tcPr>
            <w:tcW w:w="64" w:type="dxa"/>
            <w:shd w:val="clear" w:color="auto" w:fill="auto"/>
            <w:tcMar>
              <w:top w:w="0" w:type="dxa"/>
              <w:left w:w="10" w:type="dxa"/>
              <w:bottom w:w="0" w:type="dxa"/>
              <w:right w:w="10" w:type="dxa"/>
            </w:tcMar>
          </w:tcPr>
          <w:p w:rsidR="00FD31D1" w:rsidRDefault="00FD31D1">
            <w:pPr>
              <w:ind w:left="3780" w:hanging="3780"/>
              <w:rPr>
                <w:rFonts w:ascii="標楷體" w:eastAsia="標楷體" w:hAnsi="標楷體"/>
              </w:rPr>
            </w:pPr>
          </w:p>
        </w:tc>
      </w:tr>
      <w:tr w:rsidR="00FD31D1">
        <w:trPr>
          <w:trHeight w:val="728"/>
        </w:trPr>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E4500">
            <w:pPr>
              <w:jc w:val="center"/>
              <w:rPr>
                <w:rFonts w:ascii="標楷體" w:eastAsia="標楷體" w:hAnsi="標楷體"/>
              </w:rPr>
            </w:pPr>
            <w:r>
              <w:rPr>
                <w:rFonts w:ascii="標楷體" w:eastAsia="標楷體" w:hAnsi="標楷體"/>
              </w:rPr>
              <w:t>補(捐)助項目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pPr>
              <w:jc w:val="center"/>
              <w:rPr>
                <w:rFonts w:ascii="標楷體" w:eastAsia="標楷體" w:hAnsi="標楷體"/>
              </w:rPr>
            </w:pPr>
            <w:r>
              <w:rPr>
                <w:rFonts w:ascii="標楷體" w:eastAsia="標楷體" w:hAnsi="標楷體"/>
              </w:rPr>
              <w:t>申請金額</w:t>
            </w:r>
          </w:p>
          <w:p w:rsidR="00FD31D1" w:rsidRDefault="00FE4500">
            <w:pPr>
              <w:jc w:val="center"/>
              <w:rPr>
                <w:rFonts w:ascii="標楷體" w:eastAsia="標楷體" w:hAnsi="標楷體"/>
              </w:rPr>
            </w:pPr>
            <w:r>
              <w:rPr>
                <w:rFonts w:ascii="標楷體" w:eastAsia="標楷體" w:hAnsi="標楷體"/>
              </w:rPr>
              <w:t>(元)</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pPr>
              <w:jc w:val="center"/>
              <w:rPr>
                <w:rFonts w:ascii="標楷體" w:eastAsia="標楷體" w:hAnsi="標楷體"/>
              </w:rPr>
            </w:pPr>
            <w:r>
              <w:rPr>
                <w:rFonts w:ascii="標楷體" w:eastAsia="標楷體" w:hAnsi="標楷體"/>
              </w:rPr>
              <w:t>核定計畫金額(元) (</w:t>
            </w:r>
            <w:proofErr w:type="gramStart"/>
            <w:r>
              <w:rPr>
                <w:rFonts w:ascii="標楷體" w:eastAsia="標楷體" w:hAnsi="標楷體"/>
              </w:rPr>
              <w:t>國教署填列</w:t>
            </w:r>
            <w:proofErr w:type="gramEnd"/>
            <w:r>
              <w:rPr>
                <w:rFonts w:ascii="標楷體" w:eastAsia="標楷體" w:hAnsi="標楷體"/>
              </w:rPr>
              <w:t>)</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pPr>
              <w:jc w:val="center"/>
              <w:rPr>
                <w:rFonts w:ascii="標楷體" w:eastAsia="標楷體" w:hAnsi="標楷體"/>
              </w:rPr>
            </w:pPr>
            <w:r>
              <w:rPr>
                <w:rFonts w:ascii="標楷體" w:eastAsia="標楷體" w:hAnsi="標楷體"/>
              </w:rPr>
              <w:t>核定補助金額(元)</w:t>
            </w:r>
            <w:r>
              <w:rPr>
                <w:rFonts w:ascii="標楷體" w:eastAsia="標楷體" w:hAnsi="標楷體"/>
              </w:rPr>
              <w:br/>
              <w:t>(</w:t>
            </w:r>
            <w:proofErr w:type="gramStart"/>
            <w:r>
              <w:rPr>
                <w:rFonts w:ascii="標楷體" w:eastAsia="標楷體" w:hAnsi="標楷體"/>
              </w:rPr>
              <w:t>國教署填列</w:t>
            </w:r>
            <w:proofErr w:type="gramEnd"/>
            <w:r>
              <w:rPr>
                <w:rFonts w:ascii="標楷體" w:eastAsia="標楷體" w:hAnsi="標楷體"/>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E4500">
            <w:pPr>
              <w:jc w:val="center"/>
              <w:rPr>
                <w:rFonts w:ascii="標楷體" w:eastAsia="標楷體" w:hAnsi="標楷體"/>
              </w:rPr>
            </w:pPr>
            <w:r>
              <w:rPr>
                <w:rFonts w:ascii="標楷體" w:eastAsia="標楷體" w:hAnsi="標楷體"/>
              </w:rPr>
              <w:t>說明</w:t>
            </w:r>
          </w:p>
        </w:tc>
        <w:tc>
          <w:tcPr>
            <w:tcW w:w="64" w:type="dxa"/>
            <w:shd w:val="clear" w:color="auto" w:fill="auto"/>
            <w:tcMar>
              <w:top w:w="0" w:type="dxa"/>
              <w:left w:w="10" w:type="dxa"/>
              <w:bottom w:w="0" w:type="dxa"/>
              <w:right w:w="10" w:type="dxa"/>
            </w:tcMar>
          </w:tcPr>
          <w:p w:rsidR="00FD31D1" w:rsidRDefault="00FD31D1">
            <w:pPr>
              <w:jc w:val="center"/>
              <w:rPr>
                <w:rFonts w:ascii="標楷體" w:eastAsia="標楷體" w:hAnsi="標楷體"/>
              </w:rPr>
            </w:pPr>
          </w:p>
        </w:tc>
      </w:tr>
      <w:tr w:rsidR="00FD31D1">
        <w:trPr>
          <w:trHeight w:val="694"/>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E4500">
            <w:pPr>
              <w:snapToGrid w:val="0"/>
              <w:spacing w:line="240" w:lineRule="exact"/>
              <w:jc w:val="center"/>
              <w:rPr>
                <w:rFonts w:ascii="標楷體" w:eastAsia="標楷體" w:hAnsi="標楷體"/>
                <w:b/>
              </w:rPr>
            </w:pPr>
            <w:r>
              <w:rPr>
                <w:rFonts w:ascii="標楷體" w:eastAsia="標楷體" w:hAnsi="標楷體"/>
                <w:b/>
              </w:rPr>
              <w:t>業</w:t>
            </w:r>
            <w:r>
              <w:rPr>
                <w:rFonts w:ascii="標楷體" w:eastAsia="標楷體" w:hAnsi="標楷體"/>
                <w:b/>
              </w:rPr>
              <w:br/>
            </w:r>
            <w:r>
              <w:rPr>
                <w:rFonts w:ascii="標楷體" w:eastAsia="標楷體" w:hAnsi="標楷體"/>
                <w:b/>
              </w:rPr>
              <w:br/>
            </w:r>
            <w:r>
              <w:rPr>
                <w:rFonts w:ascii="標楷體" w:eastAsia="標楷體" w:hAnsi="標楷體"/>
                <w:b/>
              </w:rPr>
              <w:br/>
            </w:r>
            <w:proofErr w:type="gramStart"/>
            <w:r>
              <w:rPr>
                <w:rFonts w:ascii="標楷體" w:eastAsia="標楷體" w:hAnsi="標楷體"/>
                <w:b/>
              </w:rPr>
              <w:t>務</w:t>
            </w:r>
            <w:proofErr w:type="gramEnd"/>
            <w:r>
              <w:rPr>
                <w:rFonts w:ascii="標楷體" w:eastAsia="標楷體" w:hAnsi="標楷體"/>
                <w:b/>
              </w:rPr>
              <w:br/>
            </w:r>
            <w:r>
              <w:rPr>
                <w:rFonts w:ascii="標楷體" w:eastAsia="標楷體" w:hAnsi="標楷體"/>
                <w:b/>
              </w:rPr>
              <w:br/>
            </w:r>
            <w:r>
              <w:rPr>
                <w:rFonts w:ascii="標楷體" w:eastAsia="標楷體" w:hAnsi="標楷體"/>
                <w:b/>
              </w:rPr>
              <w:br/>
              <w:t>費</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jc w:val="both"/>
              <w:rPr>
                <w:rFonts w:ascii="標楷體" w:eastAsia="標楷體" w:hAnsi="標楷體"/>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jc w:val="both"/>
              <w:rPr>
                <w:rFonts w:ascii="標楷體" w:eastAsia="標楷體" w:hAnsi="標楷體"/>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FD31D1" w:rsidRDefault="00FD31D1">
            <w:pPr>
              <w:snapToGrid w:val="0"/>
              <w:spacing w:line="240" w:lineRule="exact"/>
              <w:rPr>
                <w:rFonts w:ascii="標楷體" w:eastAsia="標楷體" w:hAnsi="標楷體"/>
              </w:rPr>
            </w:pPr>
          </w:p>
        </w:tc>
      </w:tr>
      <w:tr w:rsidR="00FD31D1">
        <w:trPr>
          <w:trHeight w:hRule="exact" w:val="724"/>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jc w:val="both"/>
              <w:rPr>
                <w:rFonts w:ascii="標楷體" w:eastAsia="標楷體" w:hAnsi="標楷體"/>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jc w:val="both"/>
              <w:rPr>
                <w:rFonts w:ascii="標楷體" w:eastAsia="標楷體" w:hAnsi="標楷體"/>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FD31D1" w:rsidRDefault="00FD31D1">
            <w:pPr>
              <w:snapToGrid w:val="0"/>
              <w:spacing w:line="240" w:lineRule="exact"/>
              <w:rPr>
                <w:rFonts w:ascii="標楷體" w:eastAsia="標楷體" w:hAnsi="標楷體"/>
              </w:rPr>
            </w:pPr>
          </w:p>
        </w:tc>
      </w:tr>
      <w:tr w:rsidR="00FD31D1">
        <w:trPr>
          <w:trHeight w:hRule="exact" w:val="706"/>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jc w:val="both"/>
              <w:rPr>
                <w:rFonts w:ascii="標楷體" w:eastAsia="標楷體" w:hAnsi="標楷體"/>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jc w:val="both"/>
              <w:rPr>
                <w:rFonts w:ascii="標楷體" w:eastAsia="標楷體" w:hAnsi="標楷體"/>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FD31D1" w:rsidRDefault="00FD31D1">
            <w:pPr>
              <w:snapToGrid w:val="0"/>
              <w:spacing w:line="240" w:lineRule="exact"/>
              <w:rPr>
                <w:rFonts w:ascii="標楷體" w:eastAsia="標楷體" w:hAnsi="標楷體"/>
              </w:rPr>
            </w:pPr>
          </w:p>
        </w:tc>
      </w:tr>
      <w:tr w:rsidR="00FD31D1">
        <w:trPr>
          <w:trHeight w:hRule="exact" w:val="706"/>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jc w:val="both"/>
              <w:rPr>
                <w:rFonts w:ascii="標楷體" w:eastAsia="標楷體" w:hAnsi="標楷體"/>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jc w:val="both"/>
              <w:rPr>
                <w:rFonts w:ascii="標楷體" w:eastAsia="標楷體" w:hAnsi="標楷體"/>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FD31D1" w:rsidRDefault="00FD31D1">
            <w:pPr>
              <w:snapToGrid w:val="0"/>
              <w:spacing w:line="240" w:lineRule="exact"/>
              <w:rPr>
                <w:rFonts w:ascii="標楷體" w:eastAsia="標楷體" w:hAnsi="標楷體"/>
              </w:rPr>
            </w:pPr>
          </w:p>
        </w:tc>
      </w:tr>
      <w:tr w:rsidR="00FD31D1">
        <w:trPr>
          <w:trHeight w:hRule="exact" w:val="706"/>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jc w:val="both"/>
              <w:rPr>
                <w:rFonts w:ascii="標楷體" w:eastAsia="標楷體" w:hAnsi="標楷體"/>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jc w:val="both"/>
              <w:rPr>
                <w:rFonts w:ascii="標楷體" w:eastAsia="標楷體" w:hAnsi="標楷體"/>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FD31D1" w:rsidRDefault="00FD31D1">
            <w:pPr>
              <w:snapToGrid w:val="0"/>
              <w:spacing w:line="240" w:lineRule="exact"/>
              <w:rPr>
                <w:rFonts w:ascii="標楷體" w:eastAsia="標楷體" w:hAnsi="標楷體"/>
              </w:rPr>
            </w:pPr>
          </w:p>
        </w:tc>
      </w:tr>
      <w:tr w:rsidR="00FD31D1">
        <w:trPr>
          <w:trHeight w:hRule="exact" w:val="706"/>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jc w:val="both"/>
              <w:rPr>
                <w:rFonts w:ascii="標楷體" w:eastAsia="標楷體" w:hAnsi="標楷體"/>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jc w:val="both"/>
              <w:rPr>
                <w:rFonts w:ascii="標楷體" w:eastAsia="標楷體" w:hAnsi="標楷體"/>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FD31D1" w:rsidRDefault="00FD31D1">
            <w:pPr>
              <w:snapToGrid w:val="0"/>
              <w:spacing w:line="240" w:lineRule="exact"/>
              <w:rPr>
                <w:rFonts w:ascii="標楷體" w:eastAsia="標楷體" w:hAnsi="標楷體"/>
              </w:rPr>
            </w:pPr>
          </w:p>
        </w:tc>
      </w:tr>
      <w:tr w:rsidR="00FD31D1">
        <w:trPr>
          <w:trHeight w:hRule="exact" w:val="716"/>
        </w:trPr>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E4500">
            <w:pPr>
              <w:jc w:val="center"/>
              <w:rPr>
                <w:rFonts w:ascii="標楷體" w:eastAsia="標楷體" w:hAnsi="標楷體"/>
                <w:b/>
              </w:rPr>
            </w:pPr>
            <w:r>
              <w:rPr>
                <w:rFonts w:ascii="標楷體" w:eastAsia="標楷體" w:hAnsi="標楷體"/>
                <w:b/>
              </w:rPr>
              <w:t>合  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shd w:val="clear" w:color="auto" w:fill="FFFFFF"/>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D31D1" w:rsidRDefault="00FD31D1">
            <w:pPr>
              <w:snapToGrid w:val="0"/>
              <w:spacing w:line="240" w:lineRule="exact"/>
              <w:jc w:val="center"/>
              <w:rPr>
                <w:rFonts w:ascii="標楷體" w:eastAsia="標楷體" w:hAnsi="標楷體"/>
                <w:shd w:val="clear" w:color="auto" w:fill="FFFFFF"/>
              </w:rPr>
            </w:pP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napToGrid w:val="0"/>
              <w:spacing w:line="240" w:lineRule="exact"/>
              <w:rPr>
                <w:rFonts w:ascii="標楷體" w:eastAsia="標楷體" w:hAnsi="標楷體"/>
                <w:sz w:val="20"/>
              </w:rPr>
            </w:pPr>
          </w:p>
        </w:tc>
        <w:tc>
          <w:tcPr>
            <w:tcW w:w="64" w:type="dxa"/>
            <w:shd w:val="clear" w:color="auto" w:fill="auto"/>
            <w:tcMar>
              <w:top w:w="0" w:type="dxa"/>
              <w:left w:w="10" w:type="dxa"/>
              <w:bottom w:w="0" w:type="dxa"/>
              <w:right w:w="10" w:type="dxa"/>
            </w:tcMar>
          </w:tcPr>
          <w:p w:rsidR="00FD31D1" w:rsidRDefault="00FD31D1">
            <w:pPr>
              <w:snapToGrid w:val="0"/>
              <w:spacing w:line="240" w:lineRule="exact"/>
              <w:rPr>
                <w:rFonts w:ascii="標楷體" w:eastAsia="標楷體" w:hAnsi="標楷體"/>
                <w:sz w:val="20"/>
              </w:rPr>
            </w:pPr>
          </w:p>
        </w:tc>
      </w:tr>
      <w:tr w:rsidR="00FD31D1">
        <w:trPr>
          <w:trHeight w:hRule="exact" w:val="1791"/>
        </w:trPr>
        <w:tc>
          <w:tcPr>
            <w:tcW w:w="808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pPr>
              <w:ind w:firstLine="240"/>
              <w:rPr>
                <w:rFonts w:ascii="標楷體" w:eastAsia="標楷體" w:hAnsi="標楷體"/>
              </w:rPr>
            </w:pPr>
            <w:r>
              <w:rPr>
                <w:rFonts w:ascii="標楷體" w:eastAsia="標楷體" w:hAnsi="標楷體"/>
              </w:rPr>
              <w:t>承辦                 主(會)計               首長</w:t>
            </w:r>
          </w:p>
          <w:p w:rsidR="00FD31D1" w:rsidRDefault="00FE4500">
            <w:pPr>
              <w:ind w:firstLine="240"/>
              <w:rPr>
                <w:rFonts w:ascii="標楷體" w:eastAsia="標楷體" w:hAnsi="標楷體"/>
              </w:rPr>
            </w:pPr>
            <w:r>
              <w:rPr>
                <w:rFonts w:ascii="標楷體" w:eastAsia="標楷體" w:hAnsi="標楷體"/>
              </w:rPr>
              <w:t xml:space="preserve">單位                 單位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pPr>
              <w:snapToGrid w:val="0"/>
              <w:spacing w:line="240" w:lineRule="exact"/>
              <w:rPr>
                <w:rFonts w:ascii="標楷體" w:eastAsia="標楷體" w:hAnsi="標楷體"/>
              </w:rPr>
            </w:pPr>
            <w:r>
              <w:rPr>
                <w:rFonts w:ascii="標楷體" w:eastAsia="標楷體" w:hAnsi="標楷體"/>
              </w:rPr>
              <w:t>國教署     國教署</w:t>
            </w:r>
          </w:p>
          <w:p w:rsidR="00FD31D1" w:rsidRDefault="00FE4500">
            <w:pPr>
              <w:snapToGrid w:val="0"/>
              <w:spacing w:line="240" w:lineRule="exact"/>
              <w:rPr>
                <w:rFonts w:ascii="標楷體" w:eastAsia="標楷體" w:hAnsi="標楷體"/>
              </w:rPr>
            </w:pPr>
            <w:r>
              <w:rPr>
                <w:rFonts w:ascii="標楷體" w:eastAsia="標楷體" w:hAnsi="標楷體"/>
              </w:rPr>
              <w:t>承辦人     單位主管</w:t>
            </w:r>
          </w:p>
          <w:p w:rsidR="00FD31D1" w:rsidRDefault="00FD31D1">
            <w:pPr>
              <w:snapToGrid w:val="0"/>
              <w:spacing w:line="240" w:lineRule="exact"/>
              <w:rPr>
                <w:rFonts w:ascii="標楷體" w:eastAsia="標楷體" w:hAnsi="標楷體"/>
              </w:rPr>
            </w:pPr>
          </w:p>
          <w:p w:rsidR="00FD31D1" w:rsidRDefault="00FD31D1">
            <w:pPr>
              <w:snapToGrid w:val="0"/>
              <w:spacing w:line="240" w:lineRule="exact"/>
              <w:rPr>
                <w:rFonts w:ascii="標楷體" w:eastAsia="標楷體" w:hAnsi="標楷體"/>
              </w:rPr>
            </w:pPr>
          </w:p>
          <w:p w:rsidR="00FD31D1" w:rsidRDefault="00FD31D1">
            <w:pPr>
              <w:snapToGrid w:val="0"/>
              <w:spacing w:line="240" w:lineRule="exact"/>
              <w:rPr>
                <w:rFonts w:ascii="標楷體" w:eastAsia="標楷體" w:hAnsi="標楷體"/>
              </w:rPr>
            </w:pPr>
          </w:p>
        </w:tc>
        <w:tc>
          <w:tcPr>
            <w:tcW w:w="64" w:type="dxa"/>
            <w:shd w:val="clear" w:color="auto" w:fill="auto"/>
            <w:tcMar>
              <w:top w:w="0" w:type="dxa"/>
              <w:left w:w="10" w:type="dxa"/>
              <w:bottom w:w="0" w:type="dxa"/>
              <w:right w:w="10" w:type="dxa"/>
            </w:tcMar>
          </w:tcPr>
          <w:p w:rsidR="00FD31D1" w:rsidRDefault="00FD31D1">
            <w:pPr>
              <w:snapToGrid w:val="0"/>
              <w:spacing w:line="240" w:lineRule="exact"/>
              <w:rPr>
                <w:rFonts w:ascii="標楷體" w:eastAsia="標楷體" w:hAnsi="標楷體"/>
              </w:rPr>
            </w:pPr>
          </w:p>
        </w:tc>
      </w:tr>
      <w:tr w:rsidR="00FD31D1">
        <w:trPr>
          <w:trHeight w:hRule="exact" w:val="2666"/>
        </w:trPr>
        <w:tc>
          <w:tcPr>
            <w:tcW w:w="609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pPr>
              <w:snapToGrid w:val="0"/>
              <w:spacing w:line="240" w:lineRule="exact"/>
              <w:rPr>
                <w:rFonts w:ascii="標楷體" w:eastAsia="標楷體" w:hAnsi="標楷體"/>
                <w:b/>
              </w:rPr>
            </w:pPr>
            <w:r>
              <w:rPr>
                <w:rFonts w:ascii="標楷體" w:eastAsia="標楷體" w:hAnsi="標楷體"/>
                <w:b/>
              </w:rPr>
              <w:t xml:space="preserve">補(捐)助方式： </w:t>
            </w:r>
          </w:p>
          <w:p w:rsidR="00FD31D1" w:rsidRDefault="00FE4500">
            <w:pPr>
              <w:snapToGrid w:val="0"/>
              <w:spacing w:line="240" w:lineRule="exact"/>
              <w:rPr>
                <w:rFonts w:ascii="標楷體" w:eastAsia="標楷體" w:hAnsi="標楷體"/>
              </w:rPr>
            </w:pPr>
            <w:r>
              <w:rPr>
                <w:rFonts w:ascii="標楷體" w:eastAsia="標楷體" w:hAnsi="標楷體"/>
              </w:rPr>
              <w:t>□全額補(捐)助</w:t>
            </w:r>
          </w:p>
          <w:p w:rsidR="00FD31D1" w:rsidRDefault="00FE4500">
            <w:pPr>
              <w:snapToGrid w:val="0"/>
              <w:spacing w:line="240" w:lineRule="exact"/>
              <w:rPr>
                <w:rFonts w:ascii="標楷體" w:eastAsia="標楷體" w:hAnsi="標楷體"/>
              </w:rPr>
            </w:pPr>
            <w:r>
              <w:rPr>
                <w:rFonts w:ascii="標楷體" w:eastAsia="標楷體" w:hAnsi="標楷體"/>
              </w:rPr>
              <w:t>□部分補(捐)助</w:t>
            </w:r>
          </w:p>
          <w:p w:rsidR="00FD31D1" w:rsidRDefault="00FE4500">
            <w:pPr>
              <w:snapToGrid w:val="0"/>
              <w:spacing w:line="240" w:lineRule="exact"/>
              <w:rPr>
                <w:rFonts w:ascii="標楷體" w:eastAsia="標楷體" w:hAnsi="標楷體"/>
                <w:b/>
              </w:rPr>
            </w:pPr>
            <w:r>
              <w:rPr>
                <w:rFonts w:ascii="標楷體" w:eastAsia="標楷體" w:hAnsi="標楷體"/>
                <w:b/>
              </w:rPr>
              <w:t>指定項目補(捐)助□是□否</w:t>
            </w:r>
          </w:p>
          <w:p w:rsidR="00FD31D1" w:rsidRDefault="00FE4500">
            <w:r>
              <w:rPr>
                <w:rFonts w:ascii="標楷體" w:eastAsia="標楷體" w:hAnsi="標楷體"/>
              </w:rPr>
              <w:t>【補(捐)助比率　　％】</w:t>
            </w:r>
            <w:r>
              <w:rPr>
                <w:rFonts w:ascii="標楷體" w:eastAsia="標楷體" w:hAnsi="標楷體"/>
              </w:rPr>
              <w:br/>
            </w:r>
            <w:r>
              <w:rPr>
                <w:rFonts w:ascii="標楷體" w:eastAsia="標楷體" w:hAnsi="標楷體"/>
                <w:b/>
              </w:rPr>
              <w:t>地方政府經費辦理方式：</w:t>
            </w:r>
          </w:p>
          <w:p w:rsidR="00FD31D1" w:rsidRDefault="00FE4500">
            <w:pPr>
              <w:snapToGrid w:val="0"/>
              <w:spacing w:line="240" w:lineRule="exact"/>
              <w:rPr>
                <w:rFonts w:ascii="標楷體" w:eastAsia="標楷體" w:hAnsi="標楷體"/>
              </w:rPr>
            </w:pPr>
            <w:r>
              <w:rPr>
                <w:rFonts w:ascii="標楷體" w:eastAsia="標楷體" w:hAnsi="標楷體"/>
              </w:rPr>
              <w:t>□納入預算</w:t>
            </w:r>
          </w:p>
          <w:p w:rsidR="00FD31D1" w:rsidRDefault="00FE4500">
            <w:pPr>
              <w:rPr>
                <w:rFonts w:ascii="標楷體" w:eastAsia="標楷體" w:hAnsi="標楷體"/>
              </w:rPr>
            </w:pPr>
            <w:r>
              <w:rPr>
                <w:rFonts w:ascii="標楷體" w:eastAsia="標楷體" w:hAnsi="標楷體"/>
              </w:rPr>
              <w:t>□代收代付</w:t>
            </w:r>
          </w:p>
          <w:p w:rsidR="00FD31D1" w:rsidRDefault="00FE4500">
            <w:pPr>
              <w:rPr>
                <w:rFonts w:ascii="標楷體" w:eastAsia="標楷體" w:hAnsi="標楷體"/>
              </w:rPr>
            </w:pPr>
            <w:r>
              <w:rPr>
                <w:rFonts w:ascii="標楷體" w:eastAsia="標楷體" w:hAnsi="標楷體"/>
              </w:rPr>
              <w:t>□非屬地方政府</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pPr>
              <w:snapToGrid w:val="0"/>
              <w:spacing w:line="240" w:lineRule="exact"/>
              <w:ind w:left="-26" w:firstLine="26"/>
              <w:jc w:val="both"/>
            </w:pPr>
            <w:r>
              <w:rPr>
                <w:rFonts w:ascii="標楷體" w:eastAsia="標楷體" w:hAnsi="標楷體"/>
                <w:b/>
                <w:bCs/>
              </w:rPr>
              <w:t>餘款繳回方式</w:t>
            </w:r>
            <w:r>
              <w:rPr>
                <w:rFonts w:ascii="標楷體" w:eastAsia="標楷體" w:hAnsi="標楷體"/>
              </w:rPr>
              <w:t>：</w:t>
            </w:r>
          </w:p>
          <w:p w:rsidR="00FD31D1" w:rsidRDefault="00FE4500">
            <w:pPr>
              <w:snapToGrid w:val="0"/>
              <w:spacing w:line="240" w:lineRule="exact"/>
              <w:jc w:val="both"/>
              <w:rPr>
                <w:rFonts w:ascii="標楷體" w:eastAsia="標楷體" w:hAnsi="標楷體"/>
              </w:rPr>
            </w:pPr>
            <w:r>
              <w:rPr>
                <w:rFonts w:ascii="標楷體" w:eastAsia="標楷體" w:hAnsi="標楷體"/>
              </w:rPr>
              <w:t>□繳回</w:t>
            </w:r>
          </w:p>
          <w:p w:rsidR="00FD31D1" w:rsidRDefault="00FE4500">
            <w:pPr>
              <w:snapToGrid w:val="0"/>
              <w:spacing w:line="240" w:lineRule="exact"/>
              <w:jc w:val="both"/>
              <w:rPr>
                <w:rFonts w:ascii="標楷體" w:eastAsia="標楷體" w:hAnsi="標楷體"/>
              </w:rPr>
            </w:pPr>
            <w:proofErr w:type="gramStart"/>
            <w:r>
              <w:rPr>
                <w:rFonts w:ascii="標楷體" w:eastAsia="標楷體" w:hAnsi="標楷體"/>
              </w:rPr>
              <w:t>▓</w:t>
            </w:r>
            <w:proofErr w:type="gramEnd"/>
            <w:r>
              <w:rPr>
                <w:rFonts w:ascii="標楷體" w:eastAsia="標楷體" w:hAnsi="標楷體"/>
              </w:rPr>
              <w:t>不繳回</w:t>
            </w:r>
          </w:p>
          <w:p w:rsidR="00FD31D1" w:rsidRDefault="00FE4500">
            <w:pPr>
              <w:snapToGrid w:val="0"/>
              <w:spacing w:line="240" w:lineRule="exact"/>
              <w:ind w:left="506" w:hanging="264"/>
              <w:jc w:val="both"/>
            </w:pPr>
            <w:r>
              <w:rPr>
                <w:rFonts w:ascii="新細明體" w:hAnsi="新細明體"/>
              </w:rPr>
              <w:t>□</w:t>
            </w:r>
            <w:r>
              <w:rPr>
                <w:rFonts w:ascii="標楷體" w:eastAsia="標楷體" w:hAnsi="標楷體"/>
              </w:rPr>
              <w:t>依教育部補(捐)助及委辦經費</w:t>
            </w:r>
            <w:proofErr w:type="gramStart"/>
            <w:r>
              <w:rPr>
                <w:rFonts w:ascii="標楷體" w:eastAsia="標楷體" w:hAnsi="標楷體"/>
              </w:rPr>
              <w:t>核撥結報</w:t>
            </w:r>
            <w:proofErr w:type="gramEnd"/>
            <w:r>
              <w:rPr>
                <w:rFonts w:ascii="標楷體" w:eastAsia="標楷體" w:hAnsi="標楷體"/>
              </w:rPr>
              <w:t>作業要點辦理。</w:t>
            </w:r>
          </w:p>
          <w:p w:rsidR="00FD31D1" w:rsidRDefault="00FE4500">
            <w:pPr>
              <w:snapToGrid w:val="0"/>
              <w:spacing w:line="240" w:lineRule="exact"/>
              <w:ind w:left="307" w:hanging="65"/>
              <w:jc w:val="both"/>
            </w:pPr>
            <w:proofErr w:type="gramStart"/>
            <w:r>
              <w:rPr>
                <w:rFonts w:ascii="標楷體" w:eastAsia="標楷體" w:hAnsi="標楷體"/>
              </w:rPr>
              <w:t>▓</w:t>
            </w:r>
            <w:proofErr w:type="gramEnd"/>
            <w:r>
              <w:rPr>
                <w:rFonts w:ascii="標楷體" w:eastAsia="標楷體" w:hAnsi="標楷體"/>
              </w:rPr>
              <w:t>執行率未達</w:t>
            </w:r>
            <w:r>
              <w:rPr>
                <w:rFonts w:ascii="標楷體" w:eastAsia="標楷體" w:hAnsi="標楷體"/>
                <w:u w:val="single"/>
              </w:rPr>
              <w:t>90</w:t>
            </w:r>
            <w:r>
              <w:rPr>
                <w:rFonts w:ascii="標楷體" w:eastAsia="標楷體" w:hAnsi="標楷體"/>
              </w:rPr>
              <w:t>%，計畫餘款仍應按補助比率繳回。</w:t>
            </w:r>
          </w:p>
          <w:p w:rsidR="00FD31D1" w:rsidRDefault="00FE4500">
            <w:pPr>
              <w:ind w:left="307" w:hanging="65"/>
            </w:pPr>
            <w:proofErr w:type="gramStart"/>
            <w:r>
              <w:rPr>
                <w:rFonts w:ascii="標楷體" w:eastAsia="標楷體" w:hAnsi="標楷體"/>
              </w:rPr>
              <w:t>▓</w:t>
            </w:r>
            <w:proofErr w:type="gramEnd"/>
            <w:r>
              <w:rPr>
                <w:rFonts w:ascii="標楷體" w:eastAsia="標楷體" w:hAnsi="標楷體"/>
              </w:rPr>
              <w:t>未執行項目，仍應繳回。</w:t>
            </w:r>
          </w:p>
        </w:tc>
        <w:tc>
          <w:tcPr>
            <w:tcW w:w="64" w:type="dxa"/>
            <w:shd w:val="clear" w:color="auto" w:fill="auto"/>
            <w:tcMar>
              <w:top w:w="0" w:type="dxa"/>
              <w:left w:w="10" w:type="dxa"/>
              <w:bottom w:w="0" w:type="dxa"/>
              <w:right w:w="10" w:type="dxa"/>
            </w:tcMar>
          </w:tcPr>
          <w:p w:rsidR="00FD31D1" w:rsidRDefault="00FD31D1">
            <w:pPr>
              <w:ind w:left="307" w:hanging="65"/>
            </w:pPr>
          </w:p>
        </w:tc>
      </w:tr>
      <w:tr w:rsidR="00FD31D1">
        <w:trPr>
          <w:trHeight w:val="4079"/>
        </w:trPr>
        <w:tc>
          <w:tcPr>
            <w:tcW w:w="10916"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E4500">
            <w:pPr>
              <w:spacing w:line="240" w:lineRule="exact"/>
              <w:rPr>
                <w:rFonts w:ascii="標楷體" w:eastAsia="標楷體" w:hAnsi="標楷體"/>
                <w:sz w:val="20"/>
              </w:rPr>
            </w:pPr>
            <w:r>
              <w:rPr>
                <w:rFonts w:ascii="標楷體" w:eastAsia="標楷體" w:hAnsi="標楷體"/>
                <w:sz w:val="20"/>
              </w:rPr>
              <w:lastRenderedPageBreak/>
              <w:t>備註：</w:t>
            </w:r>
          </w:p>
          <w:p w:rsidR="00FD31D1" w:rsidRDefault="00FE4500">
            <w:pPr>
              <w:numPr>
                <w:ilvl w:val="0"/>
                <w:numId w:val="2"/>
              </w:numPr>
              <w:suppressAutoHyphens w:val="0"/>
              <w:jc w:val="both"/>
              <w:textAlignment w:val="auto"/>
              <w:rPr>
                <w:rFonts w:eastAsia="標楷體"/>
                <w:sz w:val="20"/>
              </w:rPr>
            </w:pPr>
            <w:r>
              <w:rPr>
                <w:rFonts w:eastAsia="標楷體"/>
                <w:sz w:val="20"/>
              </w:rPr>
              <w:t>本表適用政府機關（構）、公私立學校、特種基金及行政法人。</w:t>
            </w:r>
          </w:p>
          <w:p w:rsidR="00FD31D1" w:rsidRDefault="00FE4500">
            <w:pPr>
              <w:numPr>
                <w:ilvl w:val="0"/>
                <w:numId w:val="2"/>
              </w:numPr>
              <w:suppressAutoHyphens w:val="0"/>
              <w:jc w:val="both"/>
              <w:textAlignment w:val="auto"/>
            </w:pPr>
            <w:r>
              <w:rPr>
                <w:rFonts w:eastAsia="標楷體"/>
                <w:sz w:val="20"/>
              </w:rPr>
              <w:t>各計畫執行單位應事先擬訂經費支用項目</w:t>
            </w:r>
            <w:r>
              <w:rPr>
                <w:rFonts w:ascii="標楷體" w:eastAsia="標楷體" w:hAnsi="標楷體" w:cs="新細明體"/>
                <w:kern w:val="0"/>
                <w:sz w:val="20"/>
              </w:rPr>
              <w:t>，並於本表說明欄詳實敘明。</w:t>
            </w:r>
          </w:p>
          <w:p w:rsidR="00FD31D1" w:rsidRDefault="00FE4500">
            <w:pPr>
              <w:numPr>
                <w:ilvl w:val="0"/>
                <w:numId w:val="2"/>
              </w:numPr>
              <w:suppressAutoHyphens w:val="0"/>
              <w:ind w:left="539" w:hanging="539"/>
              <w:jc w:val="both"/>
              <w:textAlignment w:val="auto"/>
            </w:pPr>
            <w:r>
              <w:rPr>
                <w:rFonts w:eastAsia="標楷體"/>
                <w:sz w:val="20"/>
              </w:rPr>
              <w:t>各執行單位經費動支應依中央政府各項經費支用規定、</w:t>
            </w:r>
            <w:proofErr w:type="gramStart"/>
            <w:r>
              <w:rPr>
                <w:rFonts w:eastAsia="標楷體"/>
                <w:sz w:val="20"/>
              </w:rPr>
              <w:t>本署各</w:t>
            </w:r>
            <w:proofErr w:type="gramEnd"/>
            <w:r>
              <w:rPr>
                <w:rFonts w:eastAsia="標楷體"/>
                <w:sz w:val="20"/>
              </w:rPr>
              <w:t>計畫補</w:t>
            </w:r>
            <w:r>
              <w:rPr>
                <w:rFonts w:ascii="標楷體" w:eastAsia="標楷體" w:hAnsi="標楷體"/>
                <w:sz w:val="20"/>
              </w:rPr>
              <w:t>(捐)</w:t>
            </w:r>
            <w:r>
              <w:rPr>
                <w:rFonts w:eastAsia="標楷體"/>
                <w:sz w:val="20"/>
              </w:rPr>
              <w:t>助要點及本要點經費編列基準表規定辦理。</w:t>
            </w:r>
          </w:p>
          <w:p w:rsidR="00FD31D1" w:rsidRDefault="00FE4500">
            <w:pPr>
              <w:numPr>
                <w:ilvl w:val="0"/>
                <w:numId w:val="2"/>
              </w:numPr>
              <w:suppressAutoHyphens w:val="0"/>
              <w:ind w:left="539" w:hanging="539"/>
              <w:jc w:val="both"/>
              <w:textAlignment w:val="auto"/>
            </w:pPr>
            <w:r>
              <w:rPr>
                <w:rFonts w:eastAsia="標楷體"/>
                <w:sz w:val="20"/>
              </w:rPr>
              <w:t>上述中央政府經費支用規定</w:t>
            </w:r>
            <w:r>
              <w:rPr>
                <w:rFonts w:ascii="標楷體" w:eastAsia="標楷體" w:hAnsi="標楷體" w:cs="新細明體"/>
                <w:kern w:val="0"/>
                <w:sz w:val="20"/>
              </w:rPr>
              <w:t>，得</w:t>
            </w:r>
            <w:proofErr w:type="gramStart"/>
            <w:r>
              <w:rPr>
                <w:rFonts w:ascii="標楷體" w:eastAsia="標楷體" w:hAnsi="標楷體" w:cs="新細明體"/>
                <w:kern w:val="0"/>
                <w:sz w:val="20"/>
              </w:rPr>
              <w:t>逕</w:t>
            </w:r>
            <w:proofErr w:type="gramEnd"/>
            <w:r>
              <w:rPr>
                <w:rFonts w:ascii="標楷體" w:eastAsia="標楷體" w:hAnsi="標楷體" w:cs="新細明體"/>
                <w:kern w:val="0"/>
                <w:sz w:val="20"/>
              </w:rPr>
              <w:t>於「行政院主計總處網站-友善經費報支專區-內審規定」查詢參考</w:t>
            </w:r>
            <w:r>
              <w:rPr>
                <w:rFonts w:eastAsia="標楷體"/>
                <w:sz w:val="20"/>
              </w:rPr>
              <w:t>。</w:t>
            </w:r>
          </w:p>
          <w:p w:rsidR="00FD31D1" w:rsidRDefault="00FE4500">
            <w:pPr>
              <w:numPr>
                <w:ilvl w:val="0"/>
                <w:numId w:val="2"/>
              </w:numPr>
              <w:suppressAutoHyphens w:val="0"/>
              <w:jc w:val="both"/>
              <w:textAlignment w:val="auto"/>
            </w:pPr>
            <w:r>
              <w:rPr>
                <w:rFonts w:ascii="標楷體" w:eastAsia="標楷體" w:hAnsi="標楷體"/>
                <w:sz w:val="20"/>
              </w:rPr>
              <w:t>非指定項目補(捐)助</w:t>
            </w:r>
            <w:r>
              <w:rPr>
                <w:rFonts w:ascii="標楷體" w:eastAsia="標楷體" w:hAnsi="標楷體" w:cs="新細明體"/>
                <w:kern w:val="0"/>
                <w:sz w:val="20"/>
              </w:rPr>
              <w:t>，</w:t>
            </w:r>
            <w:r>
              <w:rPr>
                <w:rFonts w:ascii="標楷體" w:eastAsia="標楷體" w:hAnsi="標楷體"/>
                <w:sz w:val="20"/>
              </w:rPr>
              <w:t>說明欄位新增支用項目</w:t>
            </w:r>
            <w:r>
              <w:rPr>
                <w:rFonts w:ascii="標楷體" w:eastAsia="標楷體" w:hAnsi="標楷體" w:cs="新細明體"/>
                <w:kern w:val="0"/>
                <w:sz w:val="20"/>
              </w:rPr>
              <w:t>，</w:t>
            </w:r>
            <w:r>
              <w:rPr>
                <w:rFonts w:ascii="標楷體" w:eastAsia="標楷體" w:hAnsi="標楷體"/>
                <w:sz w:val="20"/>
              </w:rPr>
              <w:t>得由執行單位</w:t>
            </w:r>
            <w:proofErr w:type="gramStart"/>
            <w:r>
              <w:rPr>
                <w:rFonts w:ascii="標楷體" w:eastAsia="標楷體" w:hAnsi="標楷體"/>
                <w:sz w:val="20"/>
              </w:rPr>
              <w:t>循</w:t>
            </w:r>
            <w:proofErr w:type="gramEnd"/>
            <w:r>
              <w:rPr>
                <w:rFonts w:ascii="標楷體" w:eastAsia="標楷體" w:hAnsi="標楷體"/>
                <w:sz w:val="20"/>
              </w:rPr>
              <w:t>內部行政程序自行辦理。</w:t>
            </w:r>
          </w:p>
          <w:p w:rsidR="00FD31D1" w:rsidRDefault="00FE4500">
            <w:pPr>
              <w:numPr>
                <w:ilvl w:val="0"/>
                <w:numId w:val="2"/>
              </w:numPr>
              <w:suppressAutoHyphens w:val="0"/>
              <w:ind w:left="539" w:hanging="539"/>
              <w:jc w:val="both"/>
              <w:textAlignment w:val="auto"/>
              <w:rPr>
                <w:rFonts w:ascii="標楷體" w:eastAsia="標楷體" w:hAnsi="標楷體" w:cs="新細明體"/>
                <w:kern w:val="0"/>
                <w:sz w:val="20"/>
              </w:rPr>
            </w:pPr>
            <w:r>
              <w:rPr>
                <w:rFonts w:ascii="標楷體" w:eastAsia="標楷體" w:hAnsi="標楷體" w:cs="新細明體"/>
                <w:kern w:val="0"/>
                <w:sz w:val="20"/>
              </w:rPr>
              <w:t>同一計畫</w:t>
            </w:r>
            <w:proofErr w:type="gramStart"/>
            <w:r>
              <w:rPr>
                <w:rFonts w:ascii="標楷體" w:eastAsia="標楷體" w:hAnsi="標楷體" w:cs="新細明體"/>
                <w:kern w:val="0"/>
                <w:sz w:val="20"/>
              </w:rPr>
              <w:t>向本署及</w:t>
            </w:r>
            <w:proofErr w:type="gramEnd"/>
            <w:r>
              <w:rPr>
                <w:rFonts w:ascii="標楷體" w:eastAsia="標楷體" w:hAnsi="標楷體" w:cs="新細明體"/>
                <w:kern w:val="0"/>
                <w:sz w:val="20"/>
              </w:rPr>
              <w:t>其他機關申請補(捐)</w:t>
            </w:r>
            <w:proofErr w:type="gramStart"/>
            <w:r>
              <w:rPr>
                <w:rFonts w:ascii="標楷體" w:eastAsia="標楷體" w:hAnsi="標楷體" w:cs="新細明體"/>
                <w:kern w:val="0"/>
                <w:sz w:val="20"/>
              </w:rPr>
              <w:t>助</w:t>
            </w:r>
            <w:proofErr w:type="gramEnd"/>
            <w:r>
              <w:rPr>
                <w:rFonts w:ascii="標楷體" w:eastAsia="標楷體" w:hAnsi="標楷體" w:cs="新細明體"/>
                <w:kern w:val="0"/>
                <w:sz w:val="20"/>
              </w:rPr>
              <w:t>時，應於計畫項目經費申請表內，詳列</w:t>
            </w:r>
            <w:proofErr w:type="gramStart"/>
            <w:r>
              <w:rPr>
                <w:rFonts w:ascii="標楷體" w:eastAsia="標楷體" w:hAnsi="標楷體" w:cs="新細明體"/>
                <w:kern w:val="0"/>
                <w:sz w:val="20"/>
              </w:rPr>
              <w:t>向本署</w:t>
            </w:r>
            <w:proofErr w:type="gramEnd"/>
            <w:r>
              <w:rPr>
                <w:rFonts w:ascii="標楷體" w:eastAsia="標楷體" w:hAnsi="標楷體" w:cs="新細明體"/>
                <w:kern w:val="0"/>
                <w:sz w:val="20"/>
              </w:rPr>
              <w:t>及其他機關申請補助之項目及金額，如有隱匿不</w:t>
            </w:r>
            <w:proofErr w:type="gramStart"/>
            <w:r>
              <w:rPr>
                <w:rFonts w:ascii="標楷體" w:eastAsia="標楷體" w:hAnsi="標楷體" w:cs="新細明體"/>
                <w:kern w:val="0"/>
                <w:sz w:val="20"/>
              </w:rPr>
              <w:t>實或造</w:t>
            </w:r>
            <w:proofErr w:type="gramEnd"/>
            <w:r>
              <w:rPr>
                <w:rFonts w:ascii="標楷體" w:eastAsia="標楷體" w:hAnsi="標楷體" w:cs="新細明體"/>
                <w:kern w:val="0"/>
                <w:sz w:val="20"/>
              </w:rPr>
              <w:t>假情事，</w:t>
            </w:r>
            <w:proofErr w:type="gramStart"/>
            <w:r>
              <w:rPr>
                <w:rFonts w:ascii="標楷體" w:eastAsia="標楷體" w:hAnsi="標楷體" w:cs="新細明體"/>
                <w:kern w:val="0"/>
                <w:sz w:val="20"/>
              </w:rPr>
              <w:t>本署</w:t>
            </w:r>
            <w:proofErr w:type="gramEnd"/>
            <w:r>
              <w:rPr>
                <w:rFonts w:ascii="標楷體" w:eastAsia="標楷體" w:hAnsi="標楷體" w:cs="新細明體"/>
                <w:kern w:val="0"/>
                <w:sz w:val="20"/>
              </w:rPr>
              <w:t>應撤銷該補(捐)助案件，並收回已撥付款項。</w:t>
            </w:r>
          </w:p>
          <w:p w:rsidR="00FD31D1" w:rsidRDefault="00FE4500">
            <w:pPr>
              <w:numPr>
                <w:ilvl w:val="0"/>
                <w:numId w:val="2"/>
              </w:numPr>
              <w:suppressAutoHyphens w:val="0"/>
              <w:ind w:left="539" w:hanging="539"/>
              <w:jc w:val="both"/>
              <w:textAlignment w:val="auto"/>
            </w:pPr>
            <w:r>
              <w:rPr>
                <w:rFonts w:ascii="標楷體" w:eastAsia="標楷體" w:hAnsi="標楷體"/>
                <w:sz w:val="20"/>
              </w:rPr>
              <w:t>補(捐)助計畫除依本要點第4點規定之情形外，以不補(捐)助人事費、加班費、內部場地使用費及行政管理費為原則。</w:t>
            </w:r>
          </w:p>
          <w:p w:rsidR="00FD31D1" w:rsidRDefault="00FE4500">
            <w:pPr>
              <w:numPr>
                <w:ilvl w:val="0"/>
                <w:numId w:val="2"/>
              </w:numPr>
              <w:suppressAutoHyphens w:val="0"/>
              <w:ind w:left="539" w:hanging="539"/>
              <w:jc w:val="both"/>
              <w:textAlignment w:val="auto"/>
            </w:pPr>
            <w:r>
              <w:rPr>
                <w:rFonts w:ascii="標楷體" w:eastAsia="標楷體" w:hAnsi="標楷體"/>
                <w:sz w:val="20"/>
              </w:rPr>
              <w:t>申請</w:t>
            </w:r>
            <w:r>
              <w:rPr>
                <w:rFonts w:ascii="標楷體" w:eastAsia="標楷體" w:hAnsi="標楷體" w:cs="新細明體"/>
                <w:kern w:val="0"/>
                <w:sz w:val="20"/>
              </w:rPr>
              <w:t>補</w:t>
            </w:r>
            <w:r>
              <w:rPr>
                <w:rFonts w:ascii="標楷體" w:eastAsia="標楷體" w:hAnsi="標楷體"/>
                <w:sz w:val="20"/>
              </w:rPr>
              <w:t>(捐)</w:t>
            </w:r>
            <w:r>
              <w:rPr>
                <w:rFonts w:ascii="標楷體" w:eastAsia="標楷體" w:hAnsi="標楷體" w:cs="新細明體"/>
                <w:kern w:val="0"/>
                <w:sz w:val="20"/>
              </w:rPr>
              <w:t>助經費，其計畫執行涉及須依「政府機關政策文宣規劃執行注意事項」、預算法第62條之1及其執行原則等相關規定辦理者，應明確標示其為「廣告」，且揭示贊助機關（教育部國民及學前教育署）名稱，並不得以置入性行銷方式進行。</w:t>
            </w:r>
          </w:p>
        </w:tc>
        <w:tc>
          <w:tcPr>
            <w:tcW w:w="64" w:type="dxa"/>
            <w:shd w:val="clear" w:color="auto" w:fill="auto"/>
            <w:tcMar>
              <w:top w:w="0" w:type="dxa"/>
              <w:left w:w="10" w:type="dxa"/>
              <w:bottom w:w="0" w:type="dxa"/>
              <w:right w:w="10" w:type="dxa"/>
            </w:tcMar>
          </w:tcPr>
          <w:p w:rsidR="00FD31D1" w:rsidRDefault="00FD31D1">
            <w:pPr>
              <w:suppressAutoHyphens w:val="0"/>
              <w:ind w:left="539" w:hanging="539"/>
              <w:jc w:val="both"/>
              <w:textAlignment w:val="auto"/>
            </w:pPr>
          </w:p>
        </w:tc>
      </w:tr>
      <w:tr w:rsidR="00FD31D1">
        <w:trPr>
          <w:trHeight w:val="240"/>
        </w:trPr>
        <w:tc>
          <w:tcPr>
            <w:tcW w:w="10916"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D31D1" w:rsidRDefault="00FD31D1">
            <w:pPr>
              <w:spacing w:line="240" w:lineRule="exact"/>
              <w:rPr>
                <w:rFonts w:ascii="標楷體" w:eastAsia="標楷體" w:hAnsi="標楷體"/>
                <w:color w:val="000000"/>
              </w:rPr>
            </w:pPr>
          </w:p>
        </w:tc>
        <w:tc>
          <w:tcPr>
            <w:tcW w:w="64" w:type="dxa"/>
            <w:shd w:val="clear" w:color="auto" w:fill="auto"/>
            <w:tcMar>
              <w:top w:w="0" w:type="dxa"/>
              <w:left w:w="10" w:type="dxa"/>
              <w:bottom w:w="0" w:type="dxa"/>
              <w:right w:w="10" w:type="dxa"/>
            </w:tcMar>
          </w:tcPr>
          <w:p w:rsidR="00FD31D1" w:rsidRDefault="00FD31D1">
            <w:pPr>
              <w:spacing w:line="240" w:lineRule="exact"/>
              <w:rPr>
                <w:rFonts w:ascii="標楷體" w:eastAsia="標楷體" w:hAnsi="標楷體"/>
                <w:color w:val="000000"/>
              </w:rPr>
            </w:pPr>
          </w:p>
        </w:tc>
      </w:tr>
    </w:tbl>
    <w:p w:rsidR="00FD31D1" w:rsidRDefault="00FE4500">
      <w:pPr>
        <w:widowControl/>
      </w:pPr>
      <w:r>
        <w:rPr>
          <w:rFonts w:ascii="Times New Roman" w:hAnsi="Times New Roman"/>
          <w:noProof/>
          <w:szCs w:val="24"/>
        </w:rPr>
        <mc:AlternateContent>
          <mc:Choice Requires="wps">
            <w:drawing>
              <wp:anchor distT="0" distB="0" distL="114300" distR="114300" simplePos="0" relativeHeight="251662336" behindDoc="0" locked="0" layoutInCell="1" allowOverlap="1">
                <wp:simplePos x="0" y="0"/>
                <wp:positionH relativeFrom="column">
                  <wp:posOffset>5476871</wp:posOffset>
                </wp:positionH>
                <wp:positionV relativeFrom="paragraph">
                  <wp:posOffset>-9126855</wp:posOffset>
                </wp:positionV>
                <wp:extent cx="882652" cy="233684"/>
                <wp:effectExtent l="0" t="0" r="0" b="0"/>
                <wp:wrapNone/>
                <wp:docPr id="3" name="文字方塊 5"/>
                <wp:cNvGraphicFramePr/>
                <a:graphic xmlns:a="http://schemas.openxmlformats.org/drawingml/2006/main">
                  <a:graphicData uri="http://schemas.microsoft.com/office/word/2010/wordprocessingShape">
                    <wps:wsp>
                      <wps:cNvSpPr txBox="1"/>
                      <wps:spPr>
                        <a:xfrm>
                          <a:off x="0" y="0"/>
                          <a:ext cx="882652" cy="233684"/>
                        </a:xfrm>
                        <a:prstGeom prst="rect">
                          <a:avLst/>
                        </a:prstGeom>
                        <a:solidFill>
                          <a:srgbClr val="FFFFFF"/>
                        </a:solidFill>
                        <a:ln>
                          <a:noFill/>
                          <a:prstDash/>
                        </a:ln>
                      </wps:spPr>
                      <wps:txbx>
                        <w:txbxContent>
                          <w:p w:rsidR="00FD31D1" w:rsidRDefault="00FE4500">
                            <w:pPr>
                              <w:rPr>
                                <w:rFonts w:ascii="標楷體" w:eastAsia="標楷體" w:hAnsi="標楷體"/>
                              </w:rPr>
                            </w:pPr>
                            <w:r>
                              <w:rPr>
                                <w:rFonts w:ascii="標楷體" w:eastAsia="標楷體" w:hAnsi="標楷體"/>
                              </w:rPr>
                              <w:t>附件2</w:t>
                            </w:r>
                          </w:p>
                        </w:txbxContent>
                      </wps:txbx>
                      <wps:bodyPr vert="horz" wrap="square" lIns="91440" tIns="0" rIns="91440" bIns="0" anchor="t" anchorCtr="0" compatLnSpc="0">
                        <a:noAutofit/>
                      </wps:bodyPr>
                    </wps:wsp>
                  </a:graphicData>
                </a:graphic>
              </wp:anchor>
            </w:drawing>
          </mc:Choice>
          <mc:Fallback>
            <w:pict>
              <v:shape id="文字方塊 5" o:spid="_x0000_s1028" type="#_x0000_t202" style="position:absolute;margin-left:431.25pt;margin-top:-718.65pt;width:69.5pt;height:18.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" stroked="f">
                <v:textbox inset=",0,,0">
                  <w:txbxContent>
                    <w:p w:rsidR="00FD31D1" w:rsidRDefault="00FE4500">
                      <w:pPr>
                        <w:rPr>
                          <w:rFonts w:ascii="標楷體" w:eastAsia="標楷體" w:hAnsi="標楷體"/>
                        </w:rPr>
                      </w:pPr>
                      <w:r>
                        <w:rPr>
                          <w:rFonts w:ascii="標楷體" w:eastAsia="標楷體" w:hAnsi="標楷體"/>
                        </w:rPr>
                        <w:t>附件2</w:t>
                      </w:r>
                    </w:p>
                  </w:txbxContent>
                </v:textbox>
              </v:shape>
            </w:pict>
          </mc:Fallback>
        </mc:AlternateContent>
      </w:r>
      <w:bookmarkEnd w:id="1"/>
    </w:p>
    <w:sectPr w:rsidR="00FD31D1">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E1C" w:rsidRDefault="00FE4500">
      <w:r>
        <w:separator/>
      </w:r>
    </w:p>
  </w:endnote>
  <w:endnote w:type="continuationSeparator" w:id="0">
    <w:p w:rsidR="00EA5E1C" w:rsidRDefault="00FE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938358"/>
      <w:docPartObj>
        <w:docPartGallery w:val="Page Numbers (Bottom of Page)"/>
        <w:docPartUnique/>
      </w:docPartObj>
    </w:sdtPr>
    <w:sdtContent>
      <w:p w:rsidR="008C7CD1" w:rsidRDefault="008C7CD1">
        <w:pPr>
          <w:pStyle w:val="a5"/>
          <w:jc w:val="center"/>
        </w:pPr>
        <w:r>
          <w:fldChar w:fldCharType="begin"/>
        </w:r>
        <w:r>
          <w:instrText>PAGE   \* MERGEFORMAT</w:instrText>
        </w:r>
        <w:r>
          <w:fldChar w:fldCharType="separate"/>
        </w:r>
        <w:r>
          <w:rPr>
            <w:lang w:val="zh-TW"/>
          </w:rPr>
          <w:t>2</w:t>
        </w:r>
        <w:r>
          <w:fldChar w:fldCharType="end"/>
        </w:r>
      </w:p>
    </w:sdtContent>
  </w:sdt>
  <w:p w:rsidR="008C7CD1" w:rsidRDefault="008C7C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E1C" w:rsidRDefault="00FE4500">
      <w:r>
        <w:rPr>
          <w:color w:val="000000"/>
        </w:rPr>
        <w:separator/>
      </w:r>
    </w:p>
  </w:footnote>
  <w:footnote w:type="continuationSeparator" w:id="0">
    <w:p w:rsidR="00EA5E1C" w:rsidRDefault="00FE4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B1A9C"/>
    <w:multiLevelType w:val="multilevel"/>
    <w:tmpl w:val="0A166A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28F2C40"/>
    <w:multiLevelType w:val="multilevel"/>
    <w:tmpl w:val="B1A247A0"/>
    <w:lvl w:ilvl="0">
      <w:start w:val="1"/>
      <w:numFmt w:val="taiwaneseCountingThousand"/>
      <w:suff w:val="nothing"/>
      <w:lvlText w:val="%1、"/>
      <w:lvlJc w:val="left"/>
      <w:pPr>
        <w:ind w:left="360" w:hanging="360"/>
      </w:pPr>
      <w:rPr>
        <w:rFonts w:ascii="標楷體" w:eastAsia="標楷體" w:hAnsi="標楷體"/>
        <w:sz w:val="20"/>
        <w:szCs w:val="20"/>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drawingGridHorizontalSpacing w:val="120"/>
  <w:drawingGridVerticalSpacing w:val="182"/>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1D1"/>
    <w:rsid w:val="008C7CD1"/>
    <w:rsid w:val="00EA5E1C"/>
    <w:rsid w:val="00FD31D1"/>
    <w:rsid w:val="00FE45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ECCB2-9040-433C-A92C-686114D1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uiPriority w:val="99"/>
    <w:pPr>
      <w:tabs>
        <w:tab w:val="center" w:pos="4153"/>
        <w:tab w:val="right" w:pos="8306"/>
      </w:tabs>
      <w:snapToGrid w:val="0"/>
    </w:pPr>
    <w:rPr>
      <w:sz w:val="20"/>
      <w:szCs w:val="20"/>
    </w:rPr>
  </w:style>
  <w:style w:type="character" w:customStyle="1" w:styleId="a6">
    <w:name w:val="頁尾 字元"/>
    <w:basedOn w:val="a0"/>
    <w:uiPriority w:val="99"/>
    <w:rPr>
      <w:sz w:val="20"/>
      <w:szCs w:val="20"/>
    </w:rPr>
  </w:style>
  <w:style w:type="character" w:styleId="a7">
    <w:name w:val="Hyperlink"/>
    <w:basedOn w:val="a0"/>
    <w:rPr>
      <w:color w:val="0000FF"/>
      <w:u w:val="single"/>
    </w:rPr>
  </w:style>
  <w:style w:type="paragraph" w:styleId="a8">
    <w:name w:val="List Paragraph"/>
    <w:basedOn w:val="a"/>
    <w:pPr>
      <w:ind w:left="480"/>
    </w:p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2024-08-07T08:12:00Z</cp:lastPrinted>
  <dcterms:created xsi:type="dcterms:W3CDTF">2025-08-22T06:25:00Z</dcterms:created>
  <dcterms:modified xsi:type="dcterms:W3CDTF">2025-08-22T06:51:00Z</dcterms:modified>
</cp:coreProperties>
</file>